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93" w:rsidRDefault="00D24093">
      <w:pPr>
        <w:pStyle w:val="ConsPlusNormal"/>
        <w:jc w:val="center"/>
        <w:outlineLvl w:val="0"/>
      </w:pPr>
      <w:bookmarkStart w:id="0" w:name="_GoBack"/>
      <w:bookmarkEnd w:id="0"/>
    </w:p>
    <w:p w:rsidR="00D24093" w:rsidRDefault="00D24093">
      <w:pPr>
        <w:pStyle w:val="ConsPlusTitle"/>
        <w:jc w:val="center"/>
        <w:outlineLvl w:val="0"/>
      </w:pPr>
      <w:r>
        <w:t>РОССИЙСКАЯ ФЕДЕРАЦИЯ</w:t>
      </w:r>
    </w:p>
    <w:p w:rsidR="00D24093" w:rsidRDefault="00D24093">
      <w:pPr>
        <w:pStyle w:val="ConsPlusTitle"/>
        <w:jc w:val="center"/>
      </w:pPr>
      <w:r>
        <w:t>ПРАВИТЕЛЬСТВО КАЛИНИНГРАДСКОЙ ОБЛАСТИ</w:t>
      </w:r>
    </w:p>
    <w:p w:rsidR="00D24093" w:rsidRDefault="00D24093">
      <w:pPr>
        <w:pStyle w:val="ConsPlusTitle"/>
        <w:jc w:val="center"/>
      </w:pPr>
    </w:p>
    <w:p w:rsidR="00D24093" w:rsidRDefault="00D24093">
      <w:pPr>
        <w:pStyle w:val="ConsPlusTitle"/>
        <w:jc w:val="center"/>
      </w:pPr>
      <w:r>
        <w:t>ПОСТАНОВЛЕНИЕ</w:t>
      </w:r>
    </w:p>
    <w:p w:rsidR="00D24093" w:rsidRDefault="00D24093">
      <w:pPr>
        <w:pStyle w:val="ConsPlusTitle"/>
        <w:jc w:val="center"/>
      </w:pPr>
      <w:r>
        <w:t>от 17 декабря 2013 г. N 954</w:t>
      </w:r>
    </w:p>
    <w:p w:rsidR="00D24093" w:rsidRDefault="00D24093">
      <w:pPr>
        <w:pStyle w:val="ConsPlusTitle"/>
        <w:jc w:val="center"/>
      </w:pPr>
    </w:p>
    <w:p w:rsidR="00D24093" w:rsidRDefault="00D24093">
      <w:pPr>
        <w:pStyle w:val="ConsPlusTitle"/>
        <w:jc w:val="center"/>
      </w:pPr>
      <w:r>
        <w:t>О Государственной программе Калининградской области</w:t>
      </w:r>
    </w:p>
    <w:p w:rsidR="00D24093" w:rsidRDefault="00D24093">
      <w:pPr>
        <w:pStyle w:val="ConsPlusTitle"/>
        <w:jc w:val="center"/>
      </w:pPr>
      <w:r>
        <w:t>"Развитие гражданского общества"</w:t>
      </w:r>
    </w:p>
    <w:p w:rsidR="00D24093" w:rsidRDefault="00D24093">
      <w:pPr>
        <w:pStyle w:val="ConsPlusNormal"/>
        <w:jc w:val="center"/>
      </w:pPr>
      <w:r>
        <w:t>Список изменяющих документов</w:t>
      </w:r>
    </w:p>
    <w:p w:rsidR="00D24093" w:rsidRDefault="00D24093">
      <w:pPr>
        <w:pStyle w:val="ConsPlusNormal"/>
        <w:jc w:val="center"/>
      </w:pPr>
      <w:r>
        <w:t>(в ред. Постановлений Правительства Калининградской области</w:t>
      </w:r>
    </w:p>
    <w:p w:rsidR="00D24093" w:rsidRDefault="00D24093">
      <w:pPr>
        <w:pStyle w:val="ConsPlusNormal"/>
        <w:jc w:val="center"/>
      </w:pPr>
      <w:r>
        <w:t xml:space="preserve">от 27.06.2014 </w:t>
      </w:r>
      <w:hyperlink r:id="rId7" w:tooltip="Постановление Правительства Калининградской области от 27.06.2014 N 390 &quot;О внесении изменений и дополнения в Постановление Правительства Калининградской области от 17 декабря 2013 года N 954&quot;------------ Утратил силу или отменен{КонсультантПлюс}" w:history="1">
        <w:r>
          <w:rPr>
            <w:color w:val="0000FF"/>
          </w:rPr>
          <w:t>N 390</w:t>
        </w:r>
      </w:hyperlink>
      <w:r>
        <w:t xml:space="preserve">, от 19.08.2014 </w:t>
      </w:r>
      <w:hyperlink r:id="rId8" w:tooltip="Постановление Правительства Калининградской области от 19.08.2014 N 538 &quot;О внесении изменений в отдельные постановления Правительства Калининградской области&quot;------------ Утратил силу или отменен{КонсультантПлюс}" w:history="1">
        <w:r>
          <w:rPr>
            <w:color w:val="0000FF"/>
          </w:rPr>
          <w:t>N 538</w:t>
        </w:r>
      </w:hyperlink>
      <w:r>
        <w:t>,</w:t>
      </w:r>
    </w:p>
    <w:p w:rsidR="00D24093" w:rsidRDefault="00D24093">
      <w:pPr>
        <w:pStyle w:val="ConsPlusNormal"/>
        <w:jc w:val="center"/>
      </w:pPr>
      <w:r>
        <w:t xml:space="preserve">от 22.09.2014 </w:t>
      </w:r>
      <w:hyperlink r:id="rId9" w:tooltip="Постановление Правительства Калининградской области от 22.09.2014 N 621 &quot;О внесении изменений и дополнений в Постановление Правительства Калининградской области от 17 декабря 2013 года N 954&quot;------------ Утратил силу или отменен{КонсультантПлюс}" w:history="1">
        <w:r>
          <w:rPr>
            <w:color w:val="0000FF"/>
          </w:rPr>
          <w:t>N 621</w:t>
        </w:r>
      </w:hyperlink>
      <w:r>
        <w:t xml:space="preserve">, от 20.02.2015 </w:t>
      </w:r>
      <w:hyperlink r:id="rId10" w:tooltip="Постановление Правительства Калининградской области от 20.02.2015 N 80 &quot;О внесении изменений в постановление Правительства Калининградской области от 17 декабря 2013 года N 954 и признании утратившими силу отдельных постановлений (отдельных положений постановлений) Правительства Калининградской области&quot; (вместе с &quot;Государственной программой Калининградской области &quot;Развитие гражданского общества&quot;){КонсультантПлюс}" w:history="1">
        <w:r>
          <w:rPr>
            <w:color w:val="0000FF"/>
          </w:rPr>
          <w:t>N 80</w:t>
        </w:r>
      </w:hyperlink>
      <w:r>
        <w:t>,</w:t>
      </w:r>
    </w:p>
    <w:p w:rsidR="00D24093" w:rsidRDefault="00D24093">
      <w:pPr>
        <w:pStyle w:val="ConsPlusNormal"/>
        <w:jc w:val="center"/>
      </w:pPr>
      <w:r>
        <w:t xml:space="preserve">от 23.04.2015 </w:t>
      </w:r>
      <w:hyperlink r:id="rId11" w:tooltip="Постановление Правительства Калининградской области от 23.04.2015 N 235 &quot;О предоставлении субсидий из областного бюджета социально ориентированным некоммерческим организациям на возмещение расходов их работников и добровольцев, связанных со стажировками и участием в мероприятиях в других субъектах Российской Федерации, в том числе в семинарах, фестивалях, проводимых на общероссийском и международном уровнях, и признании утратившими силу отдельных постановлений Правительства Калининградской области&quot; (вместе {КонсультантПлюс}" w:history="1">
        <w:r>
          <w:rPr>
            <w:color w:val="0000FF"/>
          </w:rPr>
          <w:t>N 235</w:t>
        </w:r>
      </w:hyperlink>
      <w:r>
        <w:t>)</w:t>
      </w:r>
    </w:p>
    <w:p w:rsidR="00D24093" w:rsidRDefault="00D24093">
      <w:pPr>
        <w:pStyle w:val="ConsPlusNormal"/>
      </w:pPr>
    </w:p>
    <w:p w:rsidR="00D24093" w:rsidRDefault="00D24093">
      <w:pPr>
        <w:pStyle w:val="ConsPlusNormal"/>
        <w:ind w:firstLine="540"/>
        <w:jc w:val="both"/>
      </w:pPr>
      <w:r>
        <w:t xml:space="preserve">В соответствии со </w:t>
      </w:r>
      <w:hyperlink r:id="rId12" w:tooltip="Уставный закон Калининградской области от 12.10.2011 N 42 (ред. от 02.07.2015) &quot;О Правительстве Калининградской области&quot; (принят Калининградской областной Думой 22.09.2011){КонсультантПлюс}" w:history="1">
        <w:r>
          <w:rPr>
            <w:color w:val="0000FF"/>
          </w:rPr>
          <w:t>статьей 8</w:t>
        </w:r>
      </w:hyperlink>
      <w:r>
        <w:t xml:space="preserve"> Уставного закона Калининградской области "О Правительстве Калининградской области", </w:t>
      </w:r>
      <w:hyperlink r:id="rId13" w:tooltip="Постановление Правительства Калининградской области от 09.08.2013 N 565 (ред. от 29.07.2015) &quot;Об установлении порядка принятия решений о разработке государственных программ Калининградской области, их формирования и реализации&quot; (вместе с &quot;Порядком проведения оценки планируемой эффективности государственной программы Калининградской области&quot;, &quot;Порядком проведения оценки эффективности реализации государственной программы Калининградской области&quot;, &quot;Порядком общественного обсуждения проектов государственных про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9 августа 2013 года N 565 "Об установлении порядка принятия решений о разработке государственных программ Калининградской области, их формирования и реализации", в целях развития взаимодействия органов исполнительной власти Калининградской области и гражданского общества Правительство Калининградской области</w:t>
      </w:r>
    </w:p>
    <w:p w:rsidR="00D24093" w:rsidRDefault="00D24093">
      <w:pPr>
        <w:pStyle w:val="ConsPlusNormal"/>
        <w:jc w:val="both"/>
      </w:pPr>
      <w:r>
        <w:t xml:space="preserve">(преамбула в ред. </w:t>
      </w:r>
      <w:hyperlink r:id="rId14" w:tooltip="Постановление Правительства Калининградской области от 20.02.2015 N 80 &quot;О внесении изменений в постановление Правительства Калининградской области от 17 декабря 2013 года N 954 и признании утратившими силу отдельных постановлений (отдельных положений постановлений) Правительства Калининградской области&quot; (вместе с &quot;Государственной программой Калининградской области &quot;Развитие гражданского общества&quot;)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20.02.2015 N 80)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center"/>
      </w:pPr>
      <w:r>
        <w:t>ПОСТАНОВЛЯЕТ: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ar37" w:tooltip="ГОСУДАРСТВЕННАЯ ПРОГРАММА" w:history="1">
        <w:r>
          <w:rPr>
            <w:color w:val="0000FF"/>
          </w:rPr>
          <w:t>программу</w:t>
        </w:r>
      </w:hyperlink>
      <w:r>
        <w:t xml:space="preserve"> Калининградской области "Развитие гражданского общества" согласно приложению.</w:t>
      </w:r>
    </w:p>
    <w:p w:rsidR="00D24093" w:rsidRDefault="00D24093">
      <w:pPr>
        <w:pStyle w:val="ConsPlusNormal"/>
        <w:ind w:firstLine="540"/>
        <w:jc w:val="both"/>
      </w:pPr>
      <w:r>
        <w:t>2. Постановление вступает в силу со дня подписания и подлежит официальному опубликованию.</w:t>
      </w:r>
    </w:p>
    <w:p w:rsidR="00D24093" w:rsidRDefault="00D24093">
      <w:pPr>
        <w:pStyle w:val="ConsPlusNormal"/>
      </w:pPr>
    </w:p>
    <w:p w:rsidR="00D24093" w:rsidRDefault="00D24093">
      <w:pPr>
        <w:pStyle w:val="ConsPlusNormal"/>
        <w:jc w:val="right"/>
      </w:pPr>
      <w:r>
        <w:t>Губернатор</w:t>
      </w:r>
    </w:p>
    <w:p w:rsidR="00D24093" w:rsidRDefault="00D24093">
      <w:pPr>
        <w:pStyle w:val="ConsPlusNormal"/>
        <w:jc w:val="right"/>
      </w:pPr>
      <w:r>
        <w:t>Калининградской области</w:t>
      </w:r>
    </w:p>
    <w:p w:rsidR="00D24093" w:rsidRDefault="00D24093">
      <w:pPr>
        <w:pStyle w:val="ConsPlusNormal"/>
        <w:jc w:val="right"/>
      </w:pPr>
      <w:r>
        <w:t>Н.Н. Цуканов</w:t>
      </w:r>
    </w:p>
    <w:p w:rsidR="00D24093" w:rsidRDefault="00D24093">
      <w:pPr>
        <w:pStyle w:val="ConsPlusNormal"/>
      </w:pPr>
    </w:p>
    <w:p w:rsidR="00D24093" w:rsidRDefault="00D24093">
      <w:pPr>
        <w:pStyle w:val="ConsPlusNormal"/>
      </w:pPr>
    </w:p>
    <w:p w:rsidR="00D24093" w:rsidRDefault="00D24093">
      <w:pPr>
        <w:pStyle w:val="ConsPlusNormal"/>
      </w:pPr>
    </w:p>
    <w:p w:rsidR="00D24093" w:rsidRDefault="00D24093">
      <w:pPr>
        <w:pStyle w:val="ConsPlusNormal"/>
      </w:pPr>
    </w:p>
    <w:p w:rsidR="00D24093" w:rsidRDefault="00D24093">
      <w:pPr>
        <w:pStyle w:val="ConsPlusNormal"/>
        <w:jc w:val="both"/>
      </w:pPr>
    </w:p>
    <w:p w:rsidR="00D24093" w:rsidRDefault="00D24093">
      <w:pPr>
        <w:pStyle w:val="ConsPlusNormal"/>
        <w:jc w:val="right"/>
        <w:outlineLvl w:val="0"/>
      </w:pPr>
      <w:r>
        <w:t>Приложение</w:t>
      </w:r>
    </w:p>
    <w:p w:rsidR="00D24093" w:rsidRDefault="00D24093">
      <w:pPr>
        <w:pStyle w:val="ConsPlusNormal"/>
        <w:jc w:val="right"/>
      </w:pPr>
      <w:r>
        <w:t>к Постановлению</w:t>
      </w:r>
    </w:p>
    <w:p w:rsidR="00D24093" w:rsidRDefault="00D24093">
      <w:pPr>
        <w:pStyle w:val="ConsPlusNormal"/>
        <w:jc w:val="right"/>
      </w:pPr>
      <w:r>
        <w:t>Правительства</w:t>
      </w:r>
    </w:p>
    <w:p w:rsidR="00D24093" w:rsidRDefault="00D24093">
      <w:pPr>
        <w:pStyle w:val="ConsPlusNormal"/>
        <w:jc w:val="right"/>
      </w:pPr>
      <w:r>
        <w:t>Калининградской области</w:t>
      </w:r>
    </w:p>
    <w:p w:rsidR="00D24093" w:rsidRDefault="00D24093">
      <w:pPr>
        <w:pStyle w:val="ConsPlusNormal"/>
        <w:jc w:val="right"/>
      </w:pPr>
      <w:r>
        <w:t>от 17 декабря 2013 г. N 954</w:t>
      </w:r>
    </w:p>
    <w:p w:rsidR="00D24093" w:rsidRDefault="00D24093">
      <w:pPr>
        <w:pStyle w:val="ConsPlusNormal"/>
        <w:jc w:val="center"/>
      </w:pPr>
    </w:p>
    <w:p w:rsidR="00D24093" w:rsidRDefault="00D24093">
      <w:pPr>
        <w:pStyle w:val="ConsPlusTitle"/>
        <w:jc w:val="center"/>
      </w:pPr>
      <w:bookmarkStart w:id="1" w:name="Par37"/>
      <w:bookmarkEnd w:id="1"/>
      <w:r>
        <w:t>ГОСУДАРСТВЕННАЯ ПРОГРАММА</w:t>
      </w:r>
    </w:p>
    <w:p w:rsidR="00D24093" w:rsidRDefault="00D24093">
      <w:pPr>
        <w:pStyle w:val="ConsPlusTitle"/>
        <w:jc w:val="center"/>
      </w:pPr>
      <w:r>
        <w:t>Калининградской области "Развитие гражданского общества"</w:t>
      </w:r>
    </w:p>
    <w:p w:rsidR="00D24093" w:rsidRDefault="00D24093">
      <w:pPr>
        <w:pStyle w:val="ConsPlusNormal"/>
        <w:jc w:val="center"/>
      </w:pPr>
      <w:r>
        <w:t>Список изменяющих документов</w:t>
      </w:r>
    </w:p>
    <w:p w:rsidR="00D24093" w:rsidRDefault="00D24093">
      <w:pPr>
        <w:pStyle w:val="ConsPlusNormal"/>
        <w:jc w:val="center"/>
      </w:pPr>
      <w:r>
        <w:t>(в ред. Постановлений Правительства Калининградской области</w:t>
      </w:r>
    </w:p>
    <w:p w:rsidR="00D24093" w:rsidRDefault="00D24093">
      <w:pPr>
        <w:pStyle w:val="ConsPlusNormal"/>
        <w:jc w:val="center"/>
      </w:pPr>
      <w:r>
        <w:t xml:space="preserve">от 20.02.2015 </w:t>
      </w:r>
      <w:hyperlink r:id="rId15" w:tooltip="Постановление Правительства Калининградской области от 20.02.2015 N 80 &quot;О внесении изменений в постановление Правительства Калининградской области от 17 декабря 2013 года N 954 и признании утратившими силу отдельных постановлений (отдельных положений постановлений) Правительства Калининградской области&quot; (вместе с &quot;Государственной программой Калининградской области &quot;Развитие гражданского общества&quot;){КонсультантПлюс}" w:history="1">
        <w:r>
          <w:rPr>
            <w:color w:val="0000FF"/>
          </w:rPr>
          <w:t>N 80</w:t>
        </w:r>
      </w:hyperlink>
      <w:r>
        <w:t xml:space="preserve">, от 23.04.2015 </w:t>
      </w:r>
      <w:hyperlink r:id="rId16" w:tooltip="Постановление Правительства Калининградской области от 23.04.2015 N 235 &quot;О предоставлении субсидий из областного бюджета социально ориентированным некоммерческим организациям на возмещение расходов их работников и добровольцев, связанных со стажировками и участием в мероприятиях в других субъектах Российской Федерации, в том числе в семинарах, фестивалях, проводимых на общероссийском и международном уровнях, и признании утратившими силу отдельных постановлений Правительства Калининградской области&quot; (вместе {КонсультантПлюс}" w:history="1">
        <w:r>
          <w:rPr>
            <w:color w:val="0000FF"/>
          </w:rPr>
          <w:t>N 235</w:t>
        </w:r>
      </w:hyperlink>
      <w:r>
        <w:t>)</w:t>
      </w:r>
    </w:p>
    <w:p w:rsidR="00D24093" w:rsidRDefault="00D24093">
      <w:pPr>
        <w:pStyle w:val="ConsPlusNormal"/>
        <w:jc w:val="center"/>
      </w:pPr>
    </w:p>
    <w:p w:rsidR="00D24093" w:rsidRDefault="00D24093">
      <w:pPr>
        <w:pStyle w:val="ConsPlusNormal"/>
        <w:jc w:val="center"/>
        <w:outlineLvl w:val="1"/>
      </w:pPr>
      <w:r>
        <w:t>Паспорт государственной программы Калининградской области</w:t>
      </w:r>
    </w:p>
    <w:p w:rsidR="00D24093" w:rsidRDefault="00D24093">
      <w:pPr>
        <w:pStyle w:val="ConsPlusNormal"/>
        <w:jc w:val="center"/>
      </w:pPr>
      <w:r>
        <w:t>"Развитие гражданского общества"</w:t>
      </w:r>
    </w:p>
    <w:p w:rsidR="00D24093" w:rsidRDefault="00D24093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567"/>
        <w:gridCol w:w="6993"/>
      </w:tblGrid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 xml:space="preserve">Ответственный исполнитель государственной программы </w:t>
            </w:r>
            <w:r>
              <w:lastRenderedPageBreak/>
              <w:t>Калининградской области "Развитие гражданского общества" (далее - государственная программа):</w:t>
            </w: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lastRenderedPageBreak/>
              <w:t>Соисполнители государственной программы:</w:t>
            </w: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Правительство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Министерство образования Калининградской области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Участники государственной программы:</w:t>
            </w: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Министерство культуры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smartTag w:uri="urn:schemas-microsoft-com:office:smarttags" w:element="PersonName">
              <w:r>
                <w:t>Министерство социальной политики</w:t>
              </w:r>
            </w:smartTag>
            <w:r>
              <w:t xml:space="preserve">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Министерство строительства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Агентство по делам молодежи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Агентство по обеспечению деятельности мировых судей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Агентство по спорту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ЗАГС (Агентство)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Уполномоченный по правам человека в Калининградской области и аппарат Уполномоченного по правам человека в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Уполномоченный по защите прав предпринимателей в Калининградской области и аппарат Уполномоченного по защите прав предпринимателей в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Избирательная комиссия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государственное казенное учреждение Калининградской области "Аппарат Общественной палаты Калининградской области";</w:t>
            </w:r>
          </w:p>
          <w:p w:rsidR="00D24093" w:rsidRDefault="00D24093">
            <w:pPr>
              <w:pStyle w:val="ConsPlusNormal"/>
              <w:jc w:val="both"/>
            </w:pPr>
            <w:r>
              <w:t>государственное казенное учреждение Калининградской области "Государственное юридическое бюро";</w:t>
            </w:r>
          </w:p>
          <w:p w:rsidR="00D24093" w:rsidRDefault="00D24093">
            <w:pPr>
              <w:pStyle w:val="ConsPlusNormal"/>
              <w:jc w:val="both"/>
            </w:pPr>
            <w:r>
              <w:t>Калининградская областная Дума;</w:t>
            </w:r>
          </w:p>
          <w:p w:rsidR="00D24093" w:rsidRDefault="00D24093">
            <w:pPr>
              <w:pStyle w:val="ConsPlusNormal"/>
              <w:jc w:val="both"/>
            </w:pPr>
            <w:r>
              <w:t>контрольно-счетная палата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Уставный суд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органы местного самоуправления муниципальных образований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государственные и муниципальные образовательные организации;</w:t>
            </w:r>
          </w:p>
          <w:p w:rsidR="00D24093" w:rsidRDefault="00D24093">
            <w:pPr>
              <w:pStyle w:val="ConsPlusNormal"/>
              <w:jc w:val="both"/>
            </w:pPr>
            <w:r>
              <w:t>общественные организации и объединения;</w:t>
            </w:r>
          </w:p>
          <w:p w:rsidR="00D24093" w:rsidRDefault="00D24093">
            <w:pPr>
              <w:pStyle w:val="ConsPlusNormal"/>
              <w:jc w:val="both"/>
            </w:pPr>
            <w:r>
              <w:t>организации, поставляющие товары, выполняющие работы и оказывающие услуги для государственных нужд, выбираемые в соответствии с требованиями действующего законодательства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Перечень подпрограмм государственной программы и отдельных мероприятий, не включенных в подпрограммы:</w:t>
            </w: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hyperlink w:anchor="Par199" w:tooltip="Паспорт подпрограммы &quot;Укрепление единства российской нации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народов, проживающих на территории Калининградской области";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hyperlink w:anchor="Par254" w:tooltip="Паспорт подпрограммы &quot;Профессиональная переподготовка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"Профессиональная переподготовка и повышение квалификации лиц, замещающих муниципальные должности и должности муниципальной службы в Калининградской области, на 2014-2016 годы";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hyperlink w:anchor="Par304" w:tooltip="Паспорт подпрограммы &quot;Противодействие коррупции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Калининградской области на 2015-2020 годы";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4)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hyperlink w:anchor="Par344" w:tooltip="Паспорт подпрограммы &quot;Поддержка социально ориентированных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социально ориентированных некоммерческих организаций на 2015-2020 годы";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5)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hyperlink w:anchor="Par389" w:tooltip="Паспорт подпрограммы &quot;Патриотическое воспитание населения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населения Калининградской </w:t>
            </w:r>
            <w:r>
              <w:lastRenderedPageBreak/>
              <w:t>области на 2015-2020 годы";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6)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hyperlink w:anchor="Par434" w:tooltip="Паспорт подпрограммы &quot;Оказание содействия добровольному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добровольному переселению в Российскую Федерацию соотечественников, проживающих за рубежом, на 2015-2020 годы";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7)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"Обеспечение деятельности Общественной палаты Калининградской области";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8)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"Обеспечение деятельности Уполномоченного по правам человека в Калининградской области";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9)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"Обеспечение деятельности Уполномоченного по защите прав предпринимателей в Калининградской области";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10)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"Обеспечение деятельности государственного казенного учреждения Калининградской области "Государственное юридическое бюро";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11)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"Обеспечение деятельности мировых судей";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12)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"Обеспечение деятельности Калининградской областной Думы";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13)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отдельное мероприятие "Обеспечение реализации Уставного </w:t>
            </w:r>
            <w:hyperlink r:id="rId17" w:tooltip="Уставный закон Калининградской области от 20.09.2010 N 488 (ред. от 03.12.2014) &quot;О наградах Калининградской области&quot; (принят Калининградской областной Думой 16.09.2010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Калининградской области "О наградах Калининградской области" (Калининградская областная Дума)";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14)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"Обеспечение деятельности Избирательной комиссии Калининградской области";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15)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"Обеспечение деятельности контрольно-счетной палаты Калининградской области";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16)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"Обеспечение деятельности Уставного суда Калининградской области";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17)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"Обеспечение деятельности Министерства по муниципальному развитию и внутренней политике Калининградской области";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18)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"Обеспечение деятельности государственных учреждений Калининградской области, подведомственных Министерству по муниципальному развитию и внутренней политике Калининградской области";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19)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"Оплата членского взноса в автономную некоммерческую организацию "Стратегическое партнерство по экономическому и социальному развитию Северо-Западного федерального округа";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20)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отдельное мероприятие "Обеспечение реализации Уставного </w:t>
            </w:r>
            <w:hyperlink r:id="rId18" w:tooltip="Уставный закон Калининградской области от 20.09.2010 N 488 (ред. от 03.12.2014) &quot;О наградах Калининградской области&quot; (принят Калининградской областной Думой 16.09.2010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Калининградской области "О наградах Калининградской области" (Правительство Калининградской области)";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21)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"Обеспечение деятельности депутатов Государственной Думы Федерального собрания Российской Федерации и их помощников в избирательных округах";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22)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"Обеспечение деятельности членов Совета Федерации Федерального собрания Российской Федерации и их помощников в субъектах Российской Федерации";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23)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"Осуществление функций организации деятельности по государственной регистрации актов гражданского состояния";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24)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отдельное мероприятие "Обеспечение реализации </w:t>
            </w:r>
            <w:hyperlink r:id="rId19" w:tooltip="Закон Калининградской области от 16.06.2006 N 18 &quot;О премиях Калининградской области&quot; (принят Калининградской областной Думой 08.06.2006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Калининградской области "О премиях Калининградской области";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25)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26)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"Мероприятия по обеспечению массового информирования жителей Калининградской области";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27)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"Реконструкция помещений ЗАГС (Агентства) Калининградской области по Московскому просп., 95 в г. Калининграде";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28)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отдельное мероприятие "Реконструкция административного здания по ул. Кирова, 17 в г. Калининграде"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Цель государственной программы:</w:t>
            </w: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повышение гражданской активности населения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Задачи государственной программы:</w:t>
            </w: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содействие жителям в осуществлении и защите прав и свобод человека и гражданина на территории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обеспечение эффективного управления в сфере реализации государственной программы;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укрепление толерантности в межэтнических и межконфессиональных отношениях и единства многонационального народа Российской Федерации, противодействие экстремизму, терроризму, сепаратизму;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4)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повышение эффективности муниципального управления;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5)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снижение уровня коррупции в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6)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7)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создание условий для становления системы патриотического воспитания населения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</w:pP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  <w:r>
              <w:t>8)</w:t>
            </w: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обеспечение социально-экономического развития Калининградской области путем улучшения демографической ситуации и восполнения квалифицированных трудовых ресурсов на основе потенциала прибывающих соотечественников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 xml:space="preserve">Целевой показатель и индикатор </w:t>
            </w:r>
            <w:r>
              <w:lastRenderedPageBreak/>
              <w:t>государственной программы:</w:t>
            </w: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удельный вес жителей Калининградской области, вовлеченных в общественную деятельность, от общего числа жителей </w:t>
            </w:r>
            <w:r>
              <w:lastRenderedPageBreak/>
              <w:t>Калининградской области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lastRenderedPageBreak/>
              <w:t>Срок реализации государственной программы:</w:t>
            </w: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2014-2020 годы, без деления на этапы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Объемы бюджетных ассигнований государственной программы:</w:t>
            </w: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общий объем финансирования государственной программы за счет средств областного бюджет составляет 3839802,02 тыс. рублей </w:t>
            </w:r>
            <w:hyperlink w:anchor="Par197" w:tooltip="&lt;1&gt; Финансирование мероприятий подпрограммы &quot;Укрепление единства российской нации и этнокультурное развитие народов, проживающих на территории Калининградской области&quot; осуществляется в рамках существующих расходных обязательств других действующих государственных программ Калининградской области (см. таблицу 3 приложения N 1 к государственной программе)." w:history="1">
              <w:r>
                <w:rPr>
                  <w:color w:val="0000FF"/>
                </w:rPr>
                <w:t>&lt;1&gt;</w:t>
              </w:r>
            </w:hyperlink>
            <w:r>
              <w:t>, в том числе по годам:</w:t>
            </w:r>
          </w:p>
          <w:p w:rsidR="00D24093" w:rsidRDefault="00D24093">
            <w:pPr>
              <w:pStyle w:val="ConsPlusNormal"/>
              <w:jc w:val="both"/>
            </w:pPr>
            <w:r>
              <w:t>2014 год - 588424,22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2015 год - 609335,15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2016 год - 589576,45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2017 год - 513116,55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2018 год - 513116,55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2019 год - 513116,55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2020 год - 513116,55 тыс. рублей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Ожидаемый результат реализации государственной программы:</w:t>
            </w:r>
          </w:p>
        </w:tc>
        <w:tc>
          <w:tcPr>
            <w:tcW w:w="567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3" w:type="dxa"/>
          </w:tcPr>
          <w:p w:rsidR="00D24093" w:rsidRDefault="00D24093">
            <w:pPr>
              <w:pStyle w:val="ConsPlusNormal"/>
              <w:jc w:val="both"/>
            </w:pPr>
            <w:r>
              <w:t>удельный вес жителей Калининградской области, вовлеченных в общественную деятельность, от общего числа жителей Калининградской области к 2020 году составит 23%</w:t>
            </w:r>
          </w:p>
        </w:tc>
      </w:tr>
    </w:tbl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  <w:r>
        <w:t>--------------------------------</w:t>
      </w:r>
    </w:p>
    <w:p w:rsidR="00D24093" w:rsidRDefault="00D24093">
      <w:pPr>
        <w:pStyle w:val="ConsPlusNormal"/>
        <w:ind w:firstLine="540"/>
        <w:jc w:val="both"/>
      </w:pPr>
      <w:bookmarkStart w:id="2" w:name="Par197"/>
      <w:bookmarkEnd w:id="2"/>
      <w:r>
        <w:t xml:space="preserve">&lt;1&gt; Финансирование мероприятий </w:t>
      </w:r>
      <w:hyperlink w:anchor="Par199" w:tooltip="Паспорт подпрограммы &quot;Укрепление единства российской нации" w:history="1">
        <w:r>
          <w:rPr>
            <w:color w:val="0000FF"/>
          </w:rPr>
          <w:t>подпрограммы</w:t>
        </w:r>
      </w:hyperlink>
      <w:r>
        <w:t xml:space="preserve"> "Укрепление единства российской нации и этнокультурное развитие народов, проживающих на территории Калининградской области" осуществляется в рамках существующих расходных обязательств других действующих государственных программ Калининградской области (см. </w:t>
      </w:r>
      <w:hyperlink w:anchor="Par2224" w:tooltip="Финансовое обеспечение реализации государственной программы" w:history="1">
        <w:r>
          <w:rPr>
            <w:color w:val="0000FF"/>
          </w:rPr>
          <w:t>таблицу 3</w:t>
        </w:r>
      </w:hyperlink>
      <w:r>
        <w:t xml:space="preserve"> приложения N 1 к государственной программе).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center"/>
        <w:outlineLvl w:val="1"/>
      </w:pPr>
      <w:bookmarkStart w:id="3" w:name="Par199"/>
      <w:bookmarkEnd w:id="3"/>
      <w:r>
        <w:t>Паспорт подпрограммы "Укрепление единства российской нации</w:t>
      </w:r>
    </w:p>
    <w:p w:rsidR="00D24093" w:rsidRDefault="00D24093">
      <w:pPr>
        <w:pStyle w:val="ConsPlusNormal"/>
        <w:jc w:val="center"/>
      </w:pPr>
      <w:r>
        <w:t>и этнокультурное развитие народов, проживающих на территории</w:t>
      </w:r>
    </w:p>
    <w:p w:rsidR="00D24093" w:rsidRDefault="00D24093">
      <w:pPr>
        <w:pStyle w:val="ConsPlusNormal"/>
        <w:jc w:val="center"/>
      </w:pPr>
      <w:r>
        <w:t>Калининградской области"</w:t>
      </w:r>
    </w:p>
    <w:p w:rsidR="00D24093" w:rsidRDefault="00D24093">
      <w:pPr>
        <w:pStyle w:val="ConsPlusNormal"/>
        <w:jc w:val="center"/>
      </w:pPr>
    </w:p>
    <w:p w:rsidR="00D24093" w:rsidRDefault="00D2409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570"/>
        <w:gridCol w:w="6990"/>
      </w:tblGrid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Ответственный исполнитель подпрограммы "Укрепление единства российской нации и этнокультурное развитие народов, проживающих на территории Калининградской области" (далее - подпрограмма 1):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Участники подпрограммы 1: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общественные организации и объединения;</w:t>
            </w:r>
          </w:p>
          <w:p w:rsidR="00D24093" w:rsidRDefault="00D24093">
            <w:pPr>
              <w:pStyle w:val="ConsPlusNormal"/>
              <w:jc w:val="both"/>
            </w:pPr>
            <w:r>
              <w:t>организации, поставляющие товары, выполняющие работы и оказывающие услуги для государственных нужд, выбираемые в соответствии с требованиями действующего законодательства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Цель подпрограммы 1: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укрепление единства многонационального населения Калининградской области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 xml:space="preserve">Задачи </w:t>
            </w:r>
            <w:r>
              <w:lastRenderedPageBreak/>
              <w:t>подпрограммы 1: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lastRenderedPageBreak/>
              <w:t>1)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содействие укреплению гражданского единства и гармонизации </w:t>
            </w:r>
            <w:r>
              <w:lastRenderedPageBreak/>
              <w:t>межнациональных отношений;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содействие этнокультурному многообразию народов России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Целевые показатели и индикаторы подпрограммы 1: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доля жителей, положительно оценивающих состояние межнациональных отношений, в общем количестве жителей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уровень толерантного отношения к представителям другой национальности;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доля жителей, принимающих участие в мероприятиях, направленных на содействие укреплению гражданского единства и гармонизации межнациональных отношений;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4)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доля жителей, принимающих участие в мероприятиях, направленных на содействие этнокультурному многообразию народов России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Срок реализации подпрограммы 1: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2014-2020 годы, без деления на этапы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Объемы бюджетных ассигнований подпрограммы 1: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общий объем финансирования подпрограммы 1 за счет средств областного бюджета составляет 63917,33 тыс. рублей </w:t>
            </w:r>
            <w:hyperlink w:anchor="Par252" w:tooltip="&lt;2&gt; Финансирование мероприятий подпрограммы &quot;Укрепление единства российской нации и этнокультурное развитие народов, проживающих на территории Калининградской области&quot; осуществляется в рамках существующих расходных обязательств других действующих государственных программ Калининградской области (см. таблицу 3 приложения N 1 к государственной программе)." w:history="1">
              <w:r>
                <w:rPr>
                  <w:color w:val="0000FF"/>
                </w:rPr>
                <w:t>&lt;2&gt;</w:t>
              </w:r>
            </w:hyperlink>
            <w:r>
              <w:t>, в том числе по годам:</w:t>
            </w:r>
          </w:p>
          <w:p w:rsidR="00D24093" w:rsidRDefault="00D24093">
            <w:pPr>
              <w:pStyle w:val="ConsPlusNormal"/>
              <w:jc w:val="both"/>
            </w:pPr>
            <w:r>
              <w:t>2014 год - 23429,03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2015 год - 6895,00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2016 год - 8689,00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2017 год - 8599,30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2018 год - 5435,00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2019 год - 5435,00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2020 год - 5435,00 тыс. рублей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Ожидаемые результаты реализации подпрограммы 1: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доля жителей, положительно оценивающих состояние межнациональных отношений, к 2020 году составит 65%;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уровень толерантного отношения к представителям другой национальности к 2020 году достигнет 85%;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доля жителей, принимающих участие в мероприятиях, направленных на содействие укреплению гражданского единства и гармонизации межнациональных отношений, к 2020 году составит 0,9%;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4)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доля жителей, принимающих участие в мероприятиях, направленных на содействие этнокультурному многообразию народов России, к 2020 году составит 1,7%</w:t>
            </w:r>
          </w:p>
        </w:tc>
      </w:tr>
    </w:tbl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  <w:r>
        <w:t>--------------------------------</w:t>
      </w:r>
    </w:p>
    <w:p w:rsidR="00D24093" w:rsidRDefault="00D24093">
      <w:pPr>
        <w:pStyle w:val="ConsPlusNormal"/>
        <w:ind w:firstLine="540"/>
        <w:jc w:val="both"/>
      </w:pPr>
      <w:bookmarkStart w:id="4" w:name="Par252"/>
      <w:bookmarkEnd w:id="4"/>
      <w:r>
        <w:t xml:space="preserve">&lt;2&gt; Финансирование мероприятий </w:t>
      </w:r>
      <w:hyperlink w:anchor="Par199" w:tooltip="Паспорт подпрограммы &quot;Укрепление единства российской нации" w:history="1">
        <w:r>
          <w:rPr>
            <w:color w:val="0000FF"/>
          </w:rPr>
          <w:t>подпрограммы</w:t>
        </w:r>
      </w:hyperlink>
      <w:r>
        <w:t xml:space="preserve"> "Укрепление единства российской нации и этнокультурное развитие народов, проживающих на территории Калининградской области" осуществляется в рамках существующих расходных обязательств других действующих государственных программ Калининградской области (см. </w:t>
      </w:r>
      <w:hyperlink w:anchor="Par2224" w:tooltip="Финансовое обеспечение реализации государственной программы" w:history="1">
        <w:r>
          <w:rPr>
            <w:color w:val="0000FF"/>
          </w:rPr>
          <w:t>таблицу 3</w:t>
        </w:r>
      </w:hyperlink>
      <w:r>
        <w:t xml:space="preserve"> приложения N 1 к государственной программе).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center"/>
        <w:outlineLvl w:val="1"/>
      </w:pPr>
      <w:bookmarkStart w:id="5" w:name="Par254"/>
      <w:bookmarkEnd w:id="5"/>
      <w:r>
        <w:t>Паспорт подпрограммы "Профессиональная переподготовка</w:t>
      </w:r>
    </w:p>
    <w:p w:rsidR="00D24093" w:rsidRDefault="00D24093">
      <w:pPr>
        <w:pStyle w:val="ConsPlusNormal"/>
        <w:jc w:val="center"/>
      </w:pPr>
      <w:r>
        <w:t>и повышение квалификации лиц, замещающих муниципальные</w:t>
      </w:r>
    </w:p>
    <w:p w:rsidR="00D24093" w:rsidRDefault="00D24093">
      <w:pPr>
        <w:pStyle w:val="ConsPlusNormal"/>
        <w:jc w:val="center"/>
      </w:pPr>
      <w:r>
        <w:t>должности и должности муниципальной службы</w:t>
      </w:r>
    </w:p>
    <w:p w:rsidR="00D24093" w:rsidRDefault="00D24093">
      <w:pPr>
        <w:pStyle w:val="ConsPlusNormal"/>
        <w:jc w:val="center"/>
      </w:pPr>
      <w:r>
        <w:t>в Калининградской области, на 2014-2016 годы"</w:t>
      </w:r>
    </w:p>
    <w:p w:rsidR="00D24093" w:rsidRDefault="00D2409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574"/>
        <w:gridCol w:w="6986"/>
      </w:tblGrid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lastRenderedPageBreak/>
              <w:t>Ответственный исполнитель подпрограммы "Профессиональная переподготовка и повышение квалификации лиц, замещающих муниципальные должности и должности муниципальной службы в Калининградской области, на 2014-2016 годы" (далее - подпрограмма 2):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Участники подпрограммы 2: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органы местного самоуправления муниципальных образований Калининградской области;</w:t>
            </w:r>
          </w:p>
          <w:p w:rsidR="00D24093" w:rsidRDefault="00D24093">
            <w:pPr>
              <w:pStyle w:val="ConsPlusNormal"/>
              <w:jc w:val="both"/>
            </w:pPr>
            <w:r>
              <w:t>организации, поставляющие товары, выполняющие работы и оказывающие услуги для государственных нужд, выбираемые в соответствии с требованиями действующего законодательства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Цель подпрограммы 2: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повышение профессионального уровня лиц, замещающих муниципальные должности и должности муниципальной службы в муниципальных образованиях Калининградской области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Задачи подпрограммы 2: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обеспечение направленности обучения лиц, замещающих муниципальные должности и должности муниципальной службы, на решение практических задач местного самоуправления в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организация профессиональной переподготовки и повышения квалификации лиц, замещающих муниципальные должности и должности муниципальной службы в муниципальных образованиях Калининградской области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Целевые показатели и индикаторы подпрограммы 2: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доля лиц, замещающих муниципальные должности и должности муниципальной службы, прошедших профессиональную переподготовку и окончивших курсы повышения квалификации, с учетом обученных из средств местных бюджетов, от общего числа лиц, замещающих муниципальные должности и должности муниципальной службы;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доля итоговых работ/проектов, принятых к практической реализации в муниципальных образованиях Калининградской области, представленных по окончании обучающих курсов, от их общего количества;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доля муниципальных образований Калининградской области, участвующих в обучении лиц, замещающих муниципальные должности и должности муниципальной службы, от их общего количества;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4)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доля вновь избранных глав муниципальных образований Калининградской области, прошедших обучение, от их общего количества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lastRenderedPageBreak/>
              <w:t>Срок реализации подпрограммы 2: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2014-2016 годы, без деления на этапы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Объемы бюджетных ассигнований подпрограммы 2: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общий объем финансирования подпрограммы 2 из средств областного бюджета составляет 3000,00 тыс. рублей, в том числе по годам:</w:t>
            </w:r>
          </w:p>
          <w:p w:rsidR="00D24093" w:rsidRDefault="00D24093">
            <w:pPr>
              <w:pStyle w:val="ConsPlusNormal"/>
              <w:jc w:val="both"/>
            </w:pPr>
            <w:r>
              <w:t>2014 год - 1000,00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2015 год - 1000,00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2016 год - 1000,00 тыс. рублей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Ожидаемые результаты реализации подпрограммы 2: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к 2016 году доля лиц, замещающих муниципальные должности и должности муниципальной службы, прошедших профессиональную переподготовку и окончивших курсы повышения квалификации, с учетом обученных из средств местных бюджетов, от общего числа лиц, замещающих муниципальные должности и должности муниципальной службы, составит 21%;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ежегодная доля итоговых работ/проектов, представленных по окончании обучающих курсов и принятых к практической реализации в муниципальных образованиях Калининградской области, к 2020 году составит не менее 20% от их общего количества;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обеспечение обучения 100% вновь избранных глав муниципальных образований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4)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доля муниципальных образований Калининградской области, участвующих в обучении лиц, замещающих муниципальные должности и должности муниципальной службы, составит 100%;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5)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совершенствование системы профессиональной переподготовки и повышения квалификации лиц, замещающих муниципальные должности и должности муниципальной службы</w:t>
            </w:r>
          </w:p>
        </w:tc>
      </w:tr>
    </w:tbl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center"/>
        <w:outlineLvl w:val="1"/>
      </w:pPr>
      <w:bookmarkStart w:id="6" w:name="Par304"/>
      <w:bookmarkEnd w:id="6"/>
      <w:r>
        <w:t>Паспорт подпрограммы "Противодействие коррупции</w:t>
      </w:r>
    </w:p>
    <w:p w:rsidR="00D24093" w:rsidRDefault="00D24093">
      <w:pPr>
        <w:pStyle w:val="ConsPlusNormal"/>
        <w:jc w:val="center"/>
      </w:pPr>
      <w:r>
        <w:t>в Калининградской области на 2015-2020 годы"</w:t>
      </w:r>
    </w:p>
    <w:p w:rsidR="00D24093" w:rsidRDefault="00D2409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570"/>
        <w:gridCol w:w="6990"/>
      </w:tblGrid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Ответственный исполнитель подпрограммы "Противодействие коррупции в Калининградской области на 2015-2020 годы" (соисполнитель государственной программы) (далее - подпрограмма 3):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Правительство Калининградской области (отдел по профилактике коррупционных и иных правонарушений Правительства Калининградской области)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Участники подпрограммы 3: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организации, поставляющие товары, выполняющие работы и оказывающие услуги для государственных нужд, выбираемые в соответствии с требованиями действующего законодательства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Цель подпрограммы 3: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снижение уровня коррупции и устранение причин ее возникновения путем повышения эффективности координации антикоррупционной деятельности органов государственной власти Калининградской области, органов местного самоуправления муниципальных образований Калининградской области и институтов гражданского </w:t>
            </w:r>
            <w:r>
              <w:lastRenderedPageBreak/>
              <w:t>общества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lastRenderedPageBreak/>
              <w:t>Задачи подпрограммы 3: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совершенствование работы органов государственной власти Калининградской области и органов местного самоуправления муниципальных образований Калининградской области по соблюдению требований к служебному поведению государственными гражданскими служащими Калининградской области и муниципальными служащими муниципальных образований Калининградской области и урегулированию конфликтов интересов;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формирование антикоррупционного общественного сознания, нетерпимости к проявлениям коррупции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Целевые индикаторы и показатели подпрограммы 3: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доля жителей, сталкивающихся с проявлениями коррупции, от общего числа опрошенных жителей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доля органов государственной власти Калининградской области и органов местного самоуправления муниципальных образований Калининградской области, принявших планы противодействия коррупции/антикоррупционные программы, к общему числу органов государственной власти Калининградской области и органов местного самоуправления муниципальных образований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количество проведенных проверок;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4)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доля жителей, которые в проводимых социологических опросах утверждают о снижении уровня коррупции в органах государственной власти Калининградской области и органах местного самоуправления муниципальных образований Калининградской области, в общем количестве опрошенных жителей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5)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количество выпусков телепередач в Калининградской области, посвященных антикоррупционной тематике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Срок реализации подпрограммы 3: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2015-2020 годы, без деления на этапы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Объем бюджетных ассигнований подпрограммы 3: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общий объем финансирования подпрограммы 3 из средств областного бюджета в 2015 году - 3444,00 тыс. рублей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Ожидаемые результаты реализации подпрограммы 3: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повышение осведомленности жителей Калининградской области о степени коррупции и мерах, принимаемых по ее сокращению;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снижение уровня коррупции - снижение доли жителей Калининградской области, сталкивающихся с проявлениями коррупции, по результатам социологических опросов населения на 15%</w:t>
            </w:r>
          </w:p>
        </w:tc>
      </w:tr>
    </w:tbl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center"/>
        <w:outlineLvl w:val="1"/>
      </w:pPr>
      <w:bookmarkStart w:id="7" w:name="Par344"/>
      <w:bookmarkEnd w:id="7"/>
      <w:r>
        <w:t>Паспорт подпрограммы "Поддержка социально ориентированных</w:t>
      </w:r>
    </w:p>
    <w:p w:rsidR="00D24093" w:rsidRDefault="00D24093">
      <w:pPr>
        <w:pStyle w:val="ConsPlusNormal"/>
        <w:jc w:val="center"/>
      </w:pPr>
      <w:r>
        <w:t>некоммерческих организаций на 2015-2020 годы"</w:t>
      </w:r>
    </w:p>
    <w:p w:rsidR="00D24093" w:rsidRDefault="00D2409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570"/>
        <w:gridCol w:w="6990"/>
      </w:tblGrid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 xml:space="preserve">Ответственный исполнитель подпрограммы "Поддержка </w:t>
            </w:r>
            <w:r>
              <w:lastRenderedPageBreak/>
              <w:t>социально ориентированных некоммерческих организаций на 2015-2020 годы" (далее - подпрограмма 4):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lastRenderedPageBreak/>
              <w:t>Участники подпрограммы 4: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общественные организации и объединения;</w:t>
            </w:r>
          </w:p>
          <w:p w:rsidR="00D24093" w:rsidRDefault="00D24093">
            <w:pPr>
              <w:pStyle w:val="ConsPlusNormal"/>
              <w:jc w:val="both"/>
            </w:pPr>
            <w:r>
              <w:t>организации, поставляющие товары, выполняющие работы и оказывающие услуги для государственных нужд, выбираемые в соответствии с требованиями действующего законодательства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Цель подпрограммы 4: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Калининградской области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Задачи подпрограммы 4: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оказание поддержки деятельности социально ориентированных некоммерческих организаций;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создание условий для развития социально ориентированных некоммерческих организаций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Целевые показатели и индикаторы подпрограммы 4: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соотношение численности активно работающих социально ориентированных некоммерческих организаций к численности населения Калининградской области (на 10 тыс. человек);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увеличение числа социально ориентированных некоммерческих организаций, получивших государственную поддержку;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прирост числа зарегистрированных социально ориентированных некоммерческих организаций на территории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4)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прирост числа зарегистрированных благотворительных организаций на территории Калининградской области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Срок реализации подпрограммы 4: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2015-2020 годы, без деления на этапы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Объем бюджетных ассигнований подпрограммы 4: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общий объем финансирования подпрограммы 4 из средств областного бюджета в 2015 году - 7101,1 тыс. рублей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Ожидаемые результаты реализации подпрограммы 4: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увеличение к 2020 году количества активно работающих социально ориентированных некоммерческих организаций по отношению к численности населения Калининградской области до 265 организаций на 10 тыс. человек;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увеличение к 2020 году числа социально ориентированных некоммерческих организаций, получивших государственную поддержку, на 21%;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увеличение к 2020 году числа зарегистрированных социально ориентированных некоммерческих организаций на территории Калининградской области на 3,5%;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4)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увеличение к 2020 году числа зарегистрированных благотворительных </w:t>
            </w:r>
            <w:r>
              <w:lastRenderedPageBreak/>
              <w:t>организаций на территории Калининградской области на 22%;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5)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активизация деятельности социально ориентированных некоммерческих организаций по решению социальных проблем жителей Калининградской области</w:t>
            </w:r>
          </w:p>
        </w:tc>
      </w:tr>
    </w:tbl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center"/>
        <w:outlineLvl w:val="1"/>
      </w:pPr>
      <w:bookmarkStart w:id="8" w:name="Par389"/>
      <w:bookmarkEnd w:id="8"/>
      <w:r>
        <w:t>Паспорт подпрограммы "Патриотическое воспитание населения</w:t>
      </w:r>
    </w:p>
    <w:p w:rsidR="00D24093" w:rsidRDefault="00D24093">
      <w:pPr>
        <w:pStyle w:val="ConsPlusNormal"/>
        <w:jc w:val="center"/>
      </w:pPr>
      <w:r>
        <w:t>Калининградской области на 2015-2020 годы"</w:t>
      </w:r>
    </w:p>
    <w:p w:rsidR="00D24093" w:rsidRDefault="00D2409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574"/>
        <w:gridCol w:w="6986"/>
      </w:tblGrid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Ответственный исполнитель подпрограммы "Патриотическое воспитание населения Калининградской области на 2015-2020 годы" (соисполнитель государственной программы) (далее - подпрограмма 5):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Министерство образования Калининградской области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Участники подпрограммы 5: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государственные и муниципальные образовательные организации;</w:t>
            </w:r>
          </w:p>
          <w:p w:rsidR="00D24093" w:rsidRDefault="00D24093">
            <w:pPr>
              <w:pStyle w:val="ConsPlusNormal"/>
              <w:jc w:val="both"/>
            </w:pPr>
            <w:r>
              <w:t>общественные организации и объединения;</w:t>
            </w:r>
          </w:p>
          <w:p w:rsidR="00D24093" w:rsidRDefault="00D24093">
            <w:pPr>
              <w:pStyle w:val="ConsPlusNormal"/>
              <w:jc w:val="both"/>
            </w:pPr>
            <w:r>
              <w:t>организации, поставляющие товары, выполняющие работы и оказывающие услуги для государственных нужд, выбираемые в соответствии с требованиями действующего законодательства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Цель подпрограммы 5: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совершенствование патриотического воспитания населения Калининградской области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Задача подпрограммы 5: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формирование системы духовно-нравственного и патриотического воспитания населения Калининградской области на основе базовых национальных ценностей, культурно-исторических традиций и героических событий отечественной истории; совершенствование работы по формированию мотивации к прохождению военной службы и защите интересов Отечества; создание условий для продуктивного межнационального и межконфессионального взаимодействия народов, проживающих на территории Калининградской области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Целевые показатели и индикаторы подпрограммы 5: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доля жителей, вовлеченных в мероприятия патриотической направленности, от общего числа жителей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доля общеобразовательных организаций, участвующих в распространении опыта по формированию системы духовно-нравственного и патриотического воспитания, от общего числа общеобразовательных организаций;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доля молодежи допризывного возраста, охваченной мероприятиями оборонно-массовой работы;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4)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доля образовательных организаций, организующих мероприятия, направленные на гармонизацию межнациональных отношений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Срок реализации подпрограммы 5: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2015-2020 годы, без деления на этапы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lastRenderedPageBreak/>
              <w:t>Объемы бюджетных ассигнований подпрограммы 5: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общий объем финансирования подпрограммы 5 за счет средств областного бюджета составляет 38429,00 тыс. руб., в том числе по годам:</w:t>
            </w:r>
          </w:p>
          <w:p w:rsidR="00D24093" w:rsidRDefault="00D24093">
            <w:pPr>
              <w:pStyle w:val="ConsPlusNormal"/>
              <w:jc w:val="both"/>
            </w:pPr>
            <w:r>
              <w:t>2015 год - 14953,4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2016 год - 11860,3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2017 год - 11615,3 тыс. рублей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Ожидаемые результаты реализации подпрограммы 5:</w:t>
            </w: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доля населения, вовлеченного в мероприятия патриотической направленности, к 2020 году составит 32,5% от общего числа населения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доля общеобразовательных организаций, участвующих в распространении опыта по формированию системы духовно-нравственного и патриотического воспитания, к 2020 году составит 60% от общего числа общеобразовательных организаций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доля молодежи допризывного возраста, охваченной мероприятиями оборонно-массовой работы, к 2020 году составит 95% от общего числа молодежи допризывного возраста Калининградской области;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4" w:type="dxa"/>
          </w:tcPr>
          <w:p w:rsidR="00D24093" w:rsidRDefault="00D24093">
            <w:pPr>
              <w:pStyle w:val="ConsPlusNormal"/>
            </w:pPr>
            <w:r>
              <w:t>4)</w:t>
            </w:r>
          </w:p>
        </w:tc>
        <w:tc>
          <w:tcPr>
            <w:tcW w:w="6986" w:type="dxa"/>
          </w:tcPr>
          <w:p w:rsidR="00D24093" w:rsidRDefault="00D24093">
            <w:pPr>
              <w:pStyle w:val="ConsPlusNormal"/>
              <w:jc w:val="both"/>
            </w:pPr>
            <w:r>
              <w:t>доля образовательных организаций, организующих мероприятия, направленные на гармонизацию межнациональных отношений, к 2020 году составит 30% от общего числа образовательных организаций в Калининградской области</w:t>
            </w:r>
          </w:p>
        </w:tc>
      </w:tr>
    </w:tbl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center"/>
        <w:outlineLvl w:val="1"/>
      </w:pPr>
      <w:bookmarkStart w:id="9" w:name="Par434"/>
      <w:bookmarkEnd w:id="9"/>
      <w:r>
        <w:t>Паспорт подпрограммы "Оказание содействия добровольному</w:t>
      </w:r>
    </w:p>
    <w:p w:rsidR="00D24093" w:rsidRDefault="00D24093">
      <w:pPr>
        <w:pStyle w:val="ConsPlusNormal"/>
        <w:jc w:val="center"/>
      </w:pPr>
      <w:r>
        <w:t>переселению в Российскую Федерацию соотечественников,</w:t>
      </w:r>
    </w:p>
    <w:p w:rsidR="00D24093" w:rsidRDefault="00D24093">
      <w:pPr>
        <w:pStyle w:val="ConsPlusNormal"/>
        <w:jc w:val="center"/>
      </w:pPr>
      <w:r>
        <w:t>проживающих за рубежом, на 2015-2017 годы"</w:t>
      </w:r>
    </w:p>
    <w:p w:rsidR="00D24093" w:rsidRDefault="00D2409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2"/>
        <w:gridCol w:w="570"/>
        <w:gridCol w:w="6990"/>
      </w:tblGrid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Ответственный исполнитель подпрограммы "Оказание содействия добровольному переселению в Российскую Федерацию соотечественников, проживающих за рубежом, на 2015-2017 годы" (далее - подпрограмма 6):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Участники подпрограммы 6: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smartTag w:uri="urn:schemas-microsoft-com:office:smarttags" w:element="PersonName">
              <w:r>
                <w:t>Министерство социальной политики</w:t>
              </w:r>
            </w:smartTag>
            <w:r>
              <w:t xml:space="preserve"> Калининградской области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Цель подпрограммы 6: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обеспечение социально-экономического развития Калининградской области путем улучшения демографической ситуации и восполнения квалифицированных трудовых ресурсов на основе потенциала прибывающих соотечественников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Задачи подпрограммы 6: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стимулирование добровольного переселения в Калининградскую область соотечественников, проживающих за рубежом;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создание условий для приема и временного размещения участников </w:t>
            </w:r>
            <w:r>
              <w:lastRenderedPageBreak/>
              <w:t xml:space="preserve">Государственной </w:t>
            </w:r>
            <w:hyperlink r:id="rId20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 (далее - Государственная программа по переселению), и членов их семей;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удовлетворение потребности Калининградской области в трудовых ресурсах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Целевые показатели и индикаторы подпрограммы 6: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доля прибывших участников Государственной </w:t>
            </w:r>
            <w:hyperlink r:id="rId21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 в трудоспособном возрасте от общего числа прибывших и членов их семей (от 18 до 55 лет (женщины) и от 18 до 60 лет (мужчины));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количество участников Государственной </w:t>
            </w:r>
            <w:hyperlink r:id="rId22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семей, прибывших в Калининградскую область и зарегистрированных в органах Федеральной миграционной службы (в расчете на 10 тыс. человек);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доля участников Государственной </w:t>
            </w:r>
            <w:hyperlink r:id="rId23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семей, воспользовавшихся услугами маневренного фонда специализированного жилищного фонда Калининградской области, предназначенного для участников Государственной </w:t>
            </w:r>
            <w:hyperlink r:id="rId24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переселению, от общего числа прибывших соотечественников (в год прибытия);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4)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доля трудоустроенных прибывших участников Государственной </w:t>
            </w:r>
            <w:hyperlink r:id="rId25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 от числа прибывших участников Государственной </w:t>
            </w:r>
            <w:hyperlink r:id="rId26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семей, находящихся в трудоспособном возрасте (в год прибытия)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Срок реализации подпрограммы 6: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2015-2017 годы, без деления на этапы</w:t>
            </w:r>
          </w:p>
        </w:tc>
      </w:tr>
      <w:tr w:rsidR="00D24093">
        <w:tc>
          <w:tcPr>
            <w:tcW w:w="2222" w:type="dxa"/>
          </w:tcPr>
          <w:p w:rsidR="00D24093" w:rsidRDefault="00D24093">
            <w:pPr>
              <w:pStyle w:val="ConsPlusNormal"/>
            </w:pPr>
            <w:r>
              <w:t>Объемы бюджетных ассигнований подпрограммы 6: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>общий объем финансирования подпрограммы 6 за счет средств областного бюджета составляет 32682,50 тыс. рублей, в том числе по годам:</w:t>
            </w:r>
          </w:p>
          <w:p w:rsidR="00D24093" w:rsidRDefault="00D24093">
            <w:pPr>
              <w:pStyle w:val="ConsPlusNormal"/>
              <w:jc w:val="both"/>
            </w:pPr>
            <w:r>
              <w:t>2015 год - 7085,90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2016 год - 31543,10 тыс. рублей;</w:t>
            </w:r>
          </w:p>
          <w:p w:rsidR="00D24093" w:rsidRDefault="00D24093">
            <w:pPr>
              <w:pStyle w:val="ConsPlusNormal"/>
              <w:jc w:val="both"/>
            </w:pPr>
            <w:r>
              <w:t>2017 год - 430,60 тыс. рублей</w:t>
            </w:r>
          </w:p>
        </w:tc>
      </w:tr>
      <w:tr w:rsidR="00D24093">
        <w:tc>
          <w:tcPr>
            <w:tcW w:w="2222" w:type="dxa"/>
            <w:vMerge w:val="restart"/>
          </w:tcPr>
          <w:p w:rsidR="00D24093" w:rsidRDefault="00D24093">
            <w:pPr>
              <w:pStyle w:val="ConsPlusNormal"/>
            </w:pPr>
            <w:r>
              <w:t>Ожидаемые результаты реализации подпрограммы 6:</w:t>
            </w: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1)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доля прибывших участников Государственной </w:t>
            </w:r>
            <w:hyperlink r:id="rId27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 в трудоспособном возрасте от общего числа прибывших и членов их семей (от 18 до 55 лет (женщины) и от 18 до 60 лет (мужчины)) к 2017 году составит 55%;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2)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количество участников Государственной </w:t>
            </w:r>
            <w:hyperlink r:id="rId28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семей, прибывших в Калининградскую область и зарегистрированных в органах Федеральной миграционной службы, к 2017 году составит 41 человек на 10 тыс. жителей;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3)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доля участников Государственной </w:t>
            </w:r>
            <w:hyperlink r:id="rId29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семей, воспользовавшихся услугами маневренного фонда специализированного жилищного фонда Калининградской области, предназначенного для участников Государственной </w:t>
            </w:r>
            <w:hyperlink r:id="rId30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переселению, от общего числа прибывших соотечественников (в год прибытия) к 2017 году составит 22%;</w:t>
            </w:r>
          </w:p>
        </w:tc>
      </w:tr>
      <w:tr w:rsidR="00D24093">
        <w:tc>
          <w:tcPr>
            <w:tcW w:w="2222" w:type="dxa"/>
            <w:vMerge/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70" w:type="dxa"/>
          </w:tcPr>
          <w:p w:rsidR="00D24093" w:rsidRDefault="00D24093">
            <w:pPr>
              <w:pStyle w:val="ConsPlusNormal"/>
            </w:pPr>
            <w:r>
              <w:t>4)</w:t>
            </w:r>
          </w:p>
        </w:tc>
        <w:tc>
          <w:tcPr>
            <w:tcW w:w="6990" w:type="dxa"/>
          </w:tcPr>
          <w:p w:rsidR="00D24093" w:rsidRDefault="00D24093">
            <w:pPr>
              <w:pStyle w:val="ConsPlusNormal"/>
              <w:jc w:val="both"/>
            </w:pPr>
            <w:r>
              <w:t xml:space="preserve">доля трудоустроенных прибывших участников Государственной </w:t>
            </w:r>
            <w:hyperlink r:id="rId31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 от числа прибывших участников Государственной </w:t>
            </w:r>
            <w:hyperlink r:id="rId32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семей, находящихся в трудоспособном возрасте (в год прибытия), к 2017 году составит 85%</w:t>
            </w:r>
          </w:p>
        </w:tc>
      </w:tr>
    </w:tbl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center"/>
        <w:outlineLvl w:val="1"/>
      </w:pPr>
      <w:r>
        <w:t>Раздел I. ПРИОРИТЕТЫ И ЦЕЛИ ГОСУДАРСТВЕННОЙ ПОЛИТИКИ</w:t>
      </w:r>
    </w:p>
    <w:p w:rsidR="00D24093" w:rsidRDefault="00D24093">
      <w:pPr>
        <w:pStyle w:val="ConsPlusNormal"/>
        <w:jc w:val="center"/>
      </w:pPr>
      <w:r>
        <w:t>В СФЕРЕ РЕАЛИЗАЦИИ ГОСУДАРСТВЕННОЙ ПРОГРАММЫ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  <w:r>
        <w:t xml:space="preserve">1. Главные стратегические направления развития России на долгосрочную перспективу, обеспечивающие переход к инновационному социально ориентированному развитию экономики, определены в </w:t>
      </w:r>
      <w:hyperlink r:id="rId33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{КонсультантПлюс}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1662-р. Это подразумевает особое внимание к социальным инновациям, определяет приоритетность вопросов развития институтов гражданского общества.</w:t>
      </w:r>
    </w:p>
    <w:p w:rsidR="00D24093" w:rsidRDefault="00D24093">
      <w:pPr>
        <w:pStyle w:val="ConsPlusNormal"/>
        <w:ind w:firstLine="540"/>
        <w:jc w:val="both"/>
      </w:pPr>
      <w:r>
        <w:t xml:space="preserve">2. В соответствии с </w:t>
      </w:r>
      <w:hyperlink r:id="rId34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{КонсультантПлюс}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N 1662-р, переход к инновационному социально ориентированному типу развития невозможен без формирования в России институциональной среды, способствующей росту предпринимательской и инновационной активности на основе свободы творчества, самореализации каждого человека. Такая институциональная среда характеризуется:</w:t>
      </w:r>
    </w:p>
    <w:p w:rsidR="00D24093" w:rsidRDefault="00D24093">
      <w:pPr>
        <w:pStyle w:val="ConsPlusNormal"/>
        <w:ind w:firstLine="540"/>
        <w:jc w:val="both"/>
      </w:pPr>
      <w:r>
        <w:t>1) высоким уровнем личной безопасности человека (безопасная среда обитания, низкий уровень преступности, эффективная система правоприменения);</w:t>
      </w:r>
    </w:p>
    <w:p w:rsidR="00D24093" w:rsidRDefault="00D24093">
      <w:pPr>
        <w:pStyle w:val="ConsPlusNormal"/>
        <w:ind w:firstLine="540"/>
        <w:jc w:val="both"/>
      </w:pPr>
      <w:r>
        <w:t>2) развитыми институтами демократии, функционированием эффективных структур и механизмов гражданского общества, общественным контролем за деятельностью государства и бизнеса, низким уровнем коррупции и высоким доверием к институтам власти и проводимой политике;</w:t>
      </w:r>
    </w:p>
    <w:p w:rsidR="00D24093" w:rsidRDefault="00D24093">
      <w:pPr>
        <w:pStyle w:val="ConsPlusNormal"/>
        <w:ind w:firstLine="540"/>
        <w:jc w:val="both"/>
      </w:pPr>
      <w:r>
        <w:t>3) развитой конкурентной средой;</w:t>
      </w:r>
    </w:p>
    <w:p w:rsidR="00D24093" w:rsidRDefault="00D24093">
      <w:pPr>
        <w:pStyle w:val="ConsPlusNormal"/>
        <w:ind w:firstLine="540"/>
        <w:jc w:val="both"/>
      </w:pPr>
      <w:r>
        <w:t>4) благоприятными условиями для массового появления новых компаний, в том числе в инновационных секторах экономики;</w:t>
      </w:r>
    </w:p>
    <w:p w:rsidR="00D24093" w:rsidRDefault="00D24093">
      <w:pPr>
        <w:pStyle w:val="ConsPlusNormal"/>
        <w:ind w:firstLine="540"/>
        <w:jc w:val="both"/>
      </w:pPr>
      <w:r>
        <w:t>5) защищенностью прав собственности (включая интеллектуальную), контрактных обязательств, независимой судебной системой;</w:t>
      </w:r>
    </w:p>
    <w:p w:rsidR="00D24093" w:rsidRDefault="00D24093">
      <w:pPr>
        <w:pStyle w:val="ConsPlusNormal"/>
        <w:ind w:firstLine="540"/>
        <w:jc w:val="both"/>
      </w:pPr>
      <w:r>
        <w:t>6) эффективным функционированием развитых рынков земли и иной недвижимости, системы финансовых институтов, адаптированной к потребностям инновационной экономики;</w:t>
      </w:r>
    </w:p>
    <w:p w:rsidR="00D24093" w:rsidRDefault="00D24093">
      <w:pPr>
        <w:pStyle w:val="ConsPlusNormal"/>
        <w:ind w:firstLine="540"/>
        <w:jc w:val="both"/>
      </w:pPr>
      <w:r>
        <w:t>7) эффективностью государственного управления и местного самоуправления.</w:t>
      </w:r>
    </w:p>
    <w:p w:rsidR="00D24093" w:rsidRDefault="00D24093">
      <w:pPr>
        <w:pStyle w:val="ConsPlusNormal"/>
        <w:ind w:firstLine="540"/>
        <w:jc w:val="both"/>
      </w:pPr>
      <w:r>
        <w:t xml:space="preserve">3. В соответствии с государственной </w:t>
      </w:r>
      <w:hyperlink r:id="rId35" w:tooltip="Постановление Правительства РФ от 15.04.2014 N 307 &quot;Об утверждении государственной программы Российской Федерации &quot;Региональная политика и федеративные отношения&quot;{КонсультантПлюс}" w:history="1">
        <w:r>
          <w:rPr>
            <w:color w:val="0000FF"/>
          </w:rPr>
          <w:t>программой</w:t>
        </w:r>
      </w:hyperlink>
      <w:r>
        <w:t xml:space="preserve"> Российской Федерации "Региональная политика и федеративные отношения", утвержденной постановлением Правительства Российской Федерации от 15 апреля 2014 года N 307, определено, что активное участие в достижении результатов региональной политики должны принимать органы местного самоуправления, институты гражданского общества и граждане Российской Федерации.</w:t>
      </w:r>
    </w:p>
    <w:p w:rsidR="00D24093" w:rsidRDefault="00D24093">
      <w:pPr>
        <w:pStyle w:val="ConsPlusNormal"/>
        <w:ind w:firstLine="540"/>
        <w:jc w:val="both"/>
      </w:pPr>
      <w:r>
        <w:t xml:space="preserve">4. В обеспечении социально-экономического и демографического развития Российской Федерации важную роль играют миграционные процессы. В соответствии с </w:t>
      </w:r>
      <w:hyperlink r:id="rId36" w:tooltip="&quot;Концепция государственной миграционной политики Российской Федерации на период до 2025 года&quot; (утв. Президентом РФ){КонсультантПлюс}" w:history="1">
        <w:r>
          <w:rPr>
            <w:color w:val="0000FF"/>
          </w:rPr>
          <w:t>Концепцией</w:t>
        </w:r>
      </w:hyperlink>
      <w:r>
        <w:t xml:space="preserve"> государственной миграционной политики Российской Федерации на период до 2025 года, утвержденной Президентом Российской Федерации, основными областями государственной миграционной политики Российской Федерации являются:</w:t>
      </w:r>
    </w:p>
    <w:p w:rsidR="00D24093" w:rsidRDefault="00D24093">
      <w:pPr>
        <w:pStyle w:val="ConsPlusNormal"/>
        <w:ind w:firstLine="540"/>
        <w:jc w:val="both"/>
      </w:pPr>
      <w:r>
        <w:t>1) создание для соотечественников, проживающих за рубежом, эмигрантов и отдельных категорий иностранных граждан условий и стимулов для переселения в Российскую Федерацию на постоянное место жительства;</w:t>
      </w:r>
    </w:p>
    <w:p w:rsidR="00D24093" w:rsidRDefault="00D24093">
      <w:pPr>
        <w:pStyle w:val="ConsPlusNormal"/>
        <w:ind w:firstLine="540"/>
        <w:jc w:val="both"/>
      </w:pPr>
      <w:r>
        <w:t>2) разработка дифференцированных механизмов привлечения, отбора и использования иностранной рабочей силы, востребованной российской экономикой;</w:t>
      </w:r>
    </w:p>
    <w:p w:rsidR="00D24093" w:rsidRDefault="00D24093">
      <w:pPr>
        <w:pStyle w:val="ConsPlusNormal"/>
        <w:ind w:firstLine="540"/>
        <w:jc w:val="both"/>
      </w:pPr>
      <w:r>
        <w:t>3) содействие развитию внутренней миграции граждан Российской Федерации;</w:t>
      </w:r>
    </w:p>
    <w:p w:rsidR="00D24093" w:rsidRDefault="00D24093">
      <w:pPr>
        <w:pStyle w:val="ConsPlusNormal"/>
        <w:ind w:firstLine="540"/>
        <w:jc w:val="both"/>
      </w:pPr>
      <w:r>
        <w:t>4) содействие образовательной (учебной) миграции в Российскую Федерацию и поддержка академической мобильности;</w:t>
      </w:r>
    </w:p>
    <w:p w:rsidR="00D24093" w:rsidRDefault="00D24093">
      <w:pPr>
        <w:pStyle w:val="ConsPlusNormal"/>
        <w:ind w:firstLine="540"/>
        <w:jc w:val="both"/>
      </w:pPr>
      <w:r>
        <w:t>5) выполнение гуманитарных обязательств в отношении вынужденных мигрантов;</w:t>
      </w:r>
    </w:p>
    <w:p w:rsidR="00D24093" w:rsidRDefault="00D24093">
      <w:pPr>
        <w:pStyle w:val="ConsPlusNormal"/>
        <w:ind w:firstLine="540"/>
        <w:jc w:val="both"/>
      </w:pPr>
      <w:r>
        <w:t>6) содействие адаптации и интеграции мигрантов, формированию конструктивного взаимодействия между мигрантами и принимающим сообществом.</w:t>
      </w:r>
    </w:p>
    <w:p w:rsidR="00D24093" w:rsidRDefault="00D24093">
      <w:pPr>
        <w:pStyle w:val="ConsPlusNormal"/>
        <w:ind w:firstLine="540"/>
        <w:jc w:val="both"/>
      </w:pPr>
      <w:r>
        <w:t xml:space="preserve">5. Принимая во внимание многонациональный состав народа Российской Федерации, региональная </w:t>
      </w:r>
      <w:r>
        <w:lastRenderedPageBreak/>
        <w:t xml:space="preserve">политика должна осуществляться с учетом следующих целей государственной национальной политики Российской Федерации, отраженных в </w:t>
      </w:r>
      <w:hyperlink r:id="rId3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>
          <w:rPr>
            <w:color w:val="0000FF"/>
          </w:rPr>
          <w:t>Стратегии</w:t>
        </w:r>
      </w:hyperlink>
      <w: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N 1666:</w:t>
      </w:r>
    </w:p>
    <w:p w:rsidR="00D24093" w:rsidRDefault="00D24093">
      <w:pPr>
        <w:pStyle w:val="ConsPlusNormal"/>
        <w:ind w:firstLine="540"/>
        <w:jc w:val="both"/>
      </w:pPr>
      <w:r>
        <w:t>1) упрочение общероссийского гражданского самосознания и духовной общности многонационального народа Российской Федерации (российской нации);</w:t>
      </w:r>
    </w:p>
    <w:p w:rsidR="00D24093" w:rsidRDefault="00D24093">
      <w:pPr>
        <w:pStyle w:val="ConsPlusNormal"/>
        <w:ind w:firstLine="540"/>
        <w:jc w:val="both"/>
      </w:pPr>
      <w:r>
        <w:t>2) сохранение и развитие этнокультурного многообразия народов России;</w:t>
      </w:r>
    </w:p>
    <w:p w:rsidR="00D24093" w:rsidRDefault="00D24093">
      <w:pPr>
        <w:pStyle w:val="ConsPlusNormal"/>
        <w:ind w:firstLine="540"/>
        <w:jc w:val="both"/>
      </w:pPr>
      <w:r>
        <w:t>3) гармонизация национальных и межнациональных (межэтнических) отношений.</w:t>
      </w:r>
    </w:p>
    <w:p w:rsidR="00D24093" w:rsidRDefault="00D24093">
      <w:pPr>
        <w:pStyle w:val="ConsPlusNormal"/>
        <w:ind w:firstLine="540"/>
        <w:jc w:val="both"/>
      </w:pPr>
      <w:r>
        <w:t>6. Приоритетными направлениями государственной национальной политики Российской Федерации в том числе являются:</w:t>
      </w:r>
    </w:p>
    <w:p w:rsidR="00D24093" w:rsidRDefault="00D24093">
      <w:pPr>
        <w:pStyle w:val="ConsPlusNormal"/>
        <w:ind w:firstLine="540"/>
        <w:jc w:val="both"/>
      </w:pPr>
      <w:r>
        <w:t>1) обеспечение межнационального мира и согласия;</w:t>
      </w:r>
    </w:p>
    <w:p w:rsidR="00D24093" w:rsidRDefault="00D24093">
      <w:pPr>
        <w:pStyle w:val="ConsPlusNormal"/>
        <w:ind w:firstLine="540"/>
        <w:jc w:val="both"/>
      </w:pPr>
      <w:r>
        <w:t>2) укрепление единства и духовной общности многонационального народа Российской Федерации (российской нации);</w:t>
      </w:r>
    </w:p>
    <w:p w:rsidR="00D24093" w:rsidRDefault="00D24093">
      <w:pPr>
        <w:pStyle w:val="ConsPlusNormal"/>
        <w:ind w:firstLine="540"/>
        <w:jc w:val="both"/>
      </w:pPr>
      <w:r>
        <w:t>3) совершенствование взаимодействия государственных и муниципальных органов с институтами гражданского общества.</w:t>
      </w:r>
    </w:p>
    <w:p w:rsidR="00D24093" w:rsidRDefault="00D24093">
      <w:pPr>
        <w:pStyle w:val="ConsPlusNormal"/>
        <w:ind w:firstLine="540"/>
        <w:jc w:val="both"/>
      </w:pPr>
      <w:r>
        <w:t xml:space="preserve">7. Согласно государственной </w:t>
      </w:r>
      <w:hyperlink r:id="rId38" w:tooltip="Постановление Правительства РФ от 15.04.2014 N 307 &quot;Об утверждении государственной программы Российской Федерации &quot;Региональная политика и федеративные отношения&quot;{КонсультантПлюс}" w:history="1">
        <w:r>
          <w:rPr>
            <w:color w:val="0000FF"/>
          </w:rPr>
          <w:t>программе</w:t>
        </w:r>
      </w:hyperlink>
      <w:r>
        <w:t xml:space="preserve"> Российской Федерации "Региональная политика и федеративные отношения", утвержденной постановлением Правительства Российской Федерации от 15 апреля 2014 года N 307, высшие органы исполнительной власти субъектов Российской Федерации должны принимать участие в совершенствовании законодательства по вопросам федеративных отношений, разграничения полномочий и организации местного самоуправления, реализации региональных целевых программ, направленных на укрепление единства российской нации, достижение межнационального мира и согласия, реализации региональных комплексных планов действий по гармонизации межнациональных отношений, укреплению общероссийской идентичности и этнокультурному развитию народов.</w:t>
      </w:r>
    </w:p>
    <w:p w:rsidR="00D24093" w:rsidRDefault="00D24093">
      <w:pPr>
        <w:pStyle w:val="ConsPlusNormal"/>
        <w:ind w:firstLine="540"/>
        <w:jc w:val="both"/>
      </w:pPr>
      <w:r>
        <w:t xml:space="preserve">8. Государственная программа разработана в соответствии с государственной </w:t>
      </w:r>
      <w:hyperlink r:id="rId39" w:tooltip="Постановление Правительства РФ от 15.04.2014 N 311 (ред. от 04.09.2015) &quot;Об утверждении государственной программы Российской Федерации &quot;Социально-экономическое развитие Калининградской области до 2020 года&quot;{КонсультантПлюс}" w:history="1">
        <w:r>
          <w:rPr>
            <w:color w:val="0000FF"/>
          </w:rPr>
          <w:t>программой</w:t>
        </w:r>
      </w:hyperlink>
      <w:r>
        <w:t xml:space="preserve"> Российской Федерации "Социально-экономическое развитие Калининградской области до 2020 года", утвержденной постановлением Правительства Российской Федерации от 15 апреля 2014 года N 311, </w:t>
      </w:r>
      <w:hyperlink r:id="rId40" w:tooltip="Постановление Правительства Калининградской области от 02.08.2012 N 583 &quot;О Стратегии социально-экономического развития Калининградской области на долгосрочную перспективу&quot;{КонсультантПлюс}" w:history="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Калининградской области на долгосрочную перспективу, утвержденной постановлением Правительства Калининградской области от 2 августа 2012 года N 583.</w:t>
      </w:r>
    </w:p>
    <w:p w:rsidR="00D24093" w:rsidRDefault="00D24093">
      <w:pPr>
        <w:pStyle w:val="ConsPlusNormal"/>
        <w:ind w:firstLine="540"/>
        <w:jc w:val="both"/>
      </w:pPr>
      <w:r>
        <w:t xml:space="preserve">9. </w:t>
      </w:r>
      <w:hyperlink w:anchor="Par534" w:tooltip="Сведения о показателях (индикаторах) достижения цели" w:history="1">
        <w:r>
          <w:rPr>
            <w:color w:val="0000FF"/>
          </w:rPr>
          <w:t>Сведения</w:t>
        </w:r>
      </w:hyperlink>
      <w:r>
        <w:t xml:space="preserve"> о показателях (индикаторах) достижения цели государственной программы, перечне основных мероприятий государственной программы указаны в таблице 1 приложения N 1 к государственной программе.</w:t>
      </w:r>
    </w:p>
    <w:p w:rsidR="00D24093" w:rsidRDefault="00D24093">
      <w:pPr>
        <w:pStyle w:val="ConsPlusNormal"/>
        <w:ind w:firstLine="540"/>
        <w:jc w:val="both"/>
      </w:pPr>
      <w:r>
        <w:t xml:space="preserve">10. </w:t>
      </w:r>
      <w:hyperlink w:anchor="Par1938" w:tooltip="Сведения о дополнительных показателях (индикаторах)" w:history="1">
        <w:r>
          <w:rPr>
            <w:color w:val="0000FF"/>
          </w:rPr>
          <w:t>Сведения</w:t>
        </w:r>
      </w:hyperlink>
      <w:r>
        <w:t xml:space="preserve"> о дополнительных показателях (индикаторах) достижения цели государственной программы, перечне основных мероприятий государственной программы указаны в таблице 1а приложения N 1 к государственной программе.</w:t>
      </w:r>
    </w:p>
    <w:p w:rsidR="00D24093" w:rsidRDefault="00D24093">
      <w:pPr>
        <w:pStyle w:val="ConsPlusNormal"/>
        <w:ind w:firstLine="540"/>
        <w:jc w:val="both"/>
      </w:pPr>
      <w:r>
        <w:t xml:space="preserve">11. </w:t>
      </w:r>
      <w:hyperlink w:anchor="Par2182" w:tooltip="Сведения об основных мерах правового регулирования в сфере" w:history="1">
        <w:r>
          <w:rPr>
            <w:color w:val="0000FF"/>
          </w:rPr>
          <w:t>Сведения</w:t>
        </w:r>
      </w:hyperlink>
      <w:r>
        <w:t xml:space="preserve"> об основных мерах правового регулирования в сфере реализации государственной программы указаны в таблице 2 приложения N 1 к государственной программе.</w:t>
      </w:r>
    </w:p>
    <w:p w:rsidR="00D24093" w:rsidRDefault="00D24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093" w:rsidRDefault="00D24093">
      <w:pPr>
        <w:pStyle w:val="ConsPlusNormal"/>
        <w:ind w:firstLine="540"/>
        <w:jc w:val="both"/>
      </w:pPr>
      <w:r>
        <w:t>КонсультантПлюс: примечание.</w:t>
      </w:r>
    </w:p>
    <w:p w:rsidR="00D24093" w:rsidRDefault="00D24093">
      <w:pPr>
        <w:pStyle w:val="ConsPlusNormal"/>
        <w:ind w:firstLine="540"/>
        <w:jc w:val="both"/>
      </w:pPr>
      <w:r>
        <w:t>В официальном тексте документа, видимо, допущена опечатка: информация о финансовом обеспечении реализации государственной программы представлена в таблице 3 приложения N 1 к государственной программе, а не в таблице 4.</w:t>
      </w:r>
    </w:p>
    <w:p w:rsidR="00D24093" w:rsidRDefault="00D24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4093" w:rsidRDefault="00D24093">
      <w:pPr>
        <w:pStyle w:val="ConsPlusNormal"/>
        <w:ind w:firstLine="540"/>
        <w:jc w:val="both"/>
      </w:pPr>
      <w:r>
        <w:t xml:space="preserve">12. Информация о финансовом обеспечении реализации государственной программы за счет средств областного бюджета указана в </w:t>
      </w:r>
      <w:hyperlink w:anchor="Par2224" w:tooltip="Финансовое обеспечение реализации государственной программы" w:history="1">
        <w:r>
          <w:rPr>
            <w:color w:val="0000FF"/>
          </w:rPr>
          <w:t>таблице 4</w:t>
        </w:r>
      </w:hyperlink>
      <w:r>
        <w:t xml:space="preserve"> приложения N 1 к государственной программе.</w:t>
      </w:r>
    </w:p>
    <w:p w:rsidR="00D24093" w:rsidRDefault="00D24093">
      <w:pPr>
        <w:pStyle w:val="ConsPlusNormal"/>
        <w:ind w:firstLine="540"/>
        <w:jc w:val="both"/>
      </w:pPr>
      <w:r>
        <w:t xml:space="preserve">13. </w:t>
      </w:r>
      <w:hyperlink w:anchor="Par3412" w:tooltip="Сведения, рекомендуемые к включению в состав государственной" w:history="1">
        <w:r>
          <w:rPr>
            <w:color w:val="0000FF"/>
          </w:rPr>
          <w:t>Сведения</w:t>
        </w:r>
      </w:hyperlink>
      <w:r>
        <w:t>, рекомендуемые к включению в состав государственной программы федеральными органами государственной власти, указаны в приложении N 2 к государственной программе.</w:t>
      </w:r>
    </w:p>
    <w:p w:rsidR="00D24093" w:rsidRDefault="00D24093">
      <w:pPr>
        <w:pStyle w:val="ConsPlusNormal"/>
        <w:ind w:firstLine="540"/>
        <w:jc w:val="both"/>
        <w:sectPr w:rsidR="00D24093">
          <w:headerReference w:type="default" r:id="rId41"/>
          <w:footerReference w:type="default" r:id="rId4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right"/>
        <w:outlineLvl w:val="1"/>
      </w:pPr>
      <w:r>
        <w:t>Приложение N 1</w:t>
      </w:r>
    </w:p>
    <w:p w:rsidR="00D24093" w:rsidRDefault="00D24093">
      <w:pPr>
        <w:pStyle w:val="ConsPlusNormal"/>
        <w:jc w:val="right"/>
      </w:pPr>
      <w:r>
        <w:t>к государственной программе</w:t>
      </w:r>
    </w:p>
    <w:p w:rsidR="00D24093" w:rsidRDefault="00D24093">
      <w:pPr>
        <w:pStyle w:val="ConsPlusNormal"/>
        <w:jc w:val="right"/>
      </w:pPr>
      <w:r>
        <w:t>Калининградской области</w:t>
      </w:r>
    </w:p>
    <w:p w:rsidR="00D24093" w:rsidRDefault="00D24093">
      <w:pPr>
        <w:pStyle w:val="ConsPlusNormal"/>
        <w:jc w:val="right"/>
      </w:pPr>
      <w:r>
        <w:t>"Развитие гражданского общества"</w:t>
      </w:r>
    </w:p>
    <w:p w:rsidR="00D24093" w:rsidRDefault="00D24093">
      <w:pPr>
        <w:pStyle w:val="ConsPlusNormal"/>
        <w:jc w:val="center"/>
      </w:pPr>
      <w:r>
        <w:t>Список изменяющих документов</w:t>
      </w:r>
    </w:p>
    <w:p w:rsidR="00D24093" w:rsidRDefault="00D24093">
      <w:pPr>
        <w:pStyle w:val="ConsPlusNormal"/>
        <w:jc w:val="center"/>
      </w:pPr>
      <w:r>
        <w:t xml:space="preserve">(в ред. </w:t>
      </w:r>
      <w:hyperlink r:id="rId43" w:tooltip="Постановление Правительства Калининградской области от 23.04.2015 N 235 &quot;О предоставлении субсидий из областного бюджета социально ориентированным некоммерческим организациям на возмещение расходов их работников и добровольцев, связанных со стажировками и участием в мероприятиях в других субъектах Российской Федерации, в том числе в семинарах, фестивалях, проводимых на общероссийском и международном уровнях, и признании утратившими силу отдельных постановлений Правительства Калининградской области&quot; (вместе 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</w:t>
      </w:r>
    </w:p>
    <w:p w:rsidR="00D24093" w:rsidRDefault="00D24093">
      <w:pPr>
        <w:pStyle w:val="ConsPlusNormal"/>
        <w:jc w:val="center"/>
      </w:pPr>
      <w:r>
        <w:t>от 23.04.2015 N 235)</w:t>
      </w:r>
    </w:p>
    <w:p w:rsidR="00D24093" w:rsidRDefault="00D24093">
      <w:pPr>
        <w:pStyle w:val="ConsPlusNormal"/>
        <w:jc w:val="both"/>
      </w:pPr>
    </w:p>
    <w:p w:rsidR="00D24093" w:rsidRDefault="00D24093">
      <w:pPr>
        <w:pStyle w:val="ConsPlusNormal"/>
        <w:jc w:val="center"/>
        <w:outlineLvl w:val="2"/>
      </w:pPr>
      <w:bookmarkStart w:id="10" w:name="Par534"/>
      <w:bookmarkEnd w:id="10"/>
      <w:r>
        <w:t>Сведения о показателях (индикаторах) достижения цели</w:t>
      </w:r>
    </w:p>
    <w:p w:rsidR="00D24093" w:rsidRDefault="00D24093">
      <w:pPr>
        <w:pStyle w:val="ConsPlusNormal"/>
        <w:jc w:val="center"/>
      </w:pPr>
      <w:r>
        <w:t>государственной программы, перечне основных мероприятий</w:t>
      </w:r>
    </w:p>
    <w:p w:rsidR="00D24093" w:rsidRDefault="00D24093">
      <w:pPr>
        <w:pStyle w:val="ConsPlusNormal"/>
        <w:jc w:val="center"/>
      </w:pPr>
      <w:r>
        <w:t>государственной программы Калининградской области</w:t>
      </w:r>
    </w:p>
    <w:p w:rsidR="00D24093" w:rsidRDefault="00D24093">
      <w:pPr>
        <w:pStyle w:val="ConsPlusNormal"/>
        <w:jc w:val="center"/>
      </w:pPr>
      <w:r>
        <w:t>"Развитие гражданского общества"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right"/>
      </w:pPr>
      <w:r>
        <w:t>Таблица 1</w:t>
      </w:r>
    </w:p>
    <w:p w:rsidR="00D24093" w:rsidRDefault="00D2409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518"/>
        <w:gridCol w:w="840"/>
        <w:gridCol w:w="567"/>
        <w:gridCol w:w="581"/>
        <w:gridCol w:w="486"/>
        <w:gridCol w:w="1843"/>
        <w:gridCol w:w="1701"/>
        <w:gridCol w:w="687"/>
        <w:gridCol w:w="812"/>
        <w:gridCol w:w="818"/>
        <w:gridCol w:w="812"/>
        <w:gridCol w:w="812"/>
        <w:gridCol w:w="811"/>
        <w:gridCol w:w="812"/>
        <w:gridCol w:w="812"/>
        <w:gridCol w:w="812"/>
        <w:gridCol w:w="1086"/>
      </w:tblGrid>
      <w:tr w:rsidR="00D24093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 xml:space="preserve">Код </w:t>
            </w:r>
            <w:hyperlink w:anchor="Par1932" w:tooltip="&lt;*&gt; Расшифровка аббревиатур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Наименование цели, задачи,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Показатель выполнения цели, задачи, основного мероприятия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 xml:space="preserve">Значения показателей (индикаторов) </w:t>
            </w:r>
            <w:hyperlink w:anchor="Par1936" w:tooltip="&lt;**&gt; При наличии значений показателей (индикаторов) основного мероприятия принимается срок реализации с 1 января по 31 декабря соответствующего год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Ответственный исполнитель (главный распорядитель бюджетных средств)</w:t>
            </w:r>
          </w:p>
        </w:tc>
      </w:tr>
      <w:tr w:rsidR="00D2409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ППГП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4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</w:tr>
      <w:tr w:rsidR="00D2409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пятый год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</w:tr>
      <w:tr w:rsidR="00D2409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Цель государственной программы: повышение гражданской активности </w:t>
            </w:r>
            <w:r>
              <w:lastRenderedPageBreak/>
              <w:t>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Удельный вес жителей Калининградской области, вовлеченных в общественную </w:t>
            </w:r>
            <w:r>
              <w:lastRenderedPageBreak/>
              <w:t>деятельность, от общего числа жителей Калининградской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Министерство по муниципальному развитию и </w:t>
            </w:r>
            <w:r>
              <w:lastRenderedPageBreak/>
              <w:t>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1 государственной программы: содействие жителям в осуществлении и защите прав и свобод человека и гражданина на территории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Уровень доверия жителей Калининградской области к институтам обеспечения и защиты прав и свобод граждан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23,8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26,0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Общественной палаты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обеспечение деятельности Уполномоченного по правам </w:t>
            </w:r>
            <w:r>
              <w:lastRenderedPageBreak/>
              <w:t>человека в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Уполномоченный по правам человека в Калининг</w:t>
            </w:r>
            <w:r>
              <w:lastRenderedPageBreak/>
              <w:t>радской области и аппарат Уполномоченного по правам человека в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Уполномоченного по защите прав предпринимателей в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Уполномоченный по защите прав предпринимателей в Калининградской области и аппарат Уполномоченного по защите прав предпринимателей в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обеспечение деятельности государственного </w:t>
            </w:r>
            <w:r>
              <w:lastRenderedPageBreak/>
              <w:t>казенного учреждения Калининградской области "Государственное юридическое бюро"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Агентство по обеспечению деятельн</w:t>
            </w:r>
            <w:r>
              <w:lastRenderedPageBreak/>
              <w:t>ости мировых судей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мировых судей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Агентство по обеспечению деятельности мировых судей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2 государственной программы: обеспечение эффективного управления в сфере реализации государственной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Степень выполнения мероприятий в срок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Калининградской областной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Калининградская областная Дума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обеспечение реализации Уставного </w:t>
            </w:r>
            <w:hyperlink r:id="rId44" w:tooltip="Уставный закон Калининградской области от 20.09.2010 N 488 (ред. от 03.12.2014) &quot;О наградах Калининградской области&quot; (принят Калининградской областной Думой 16.09.2010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Калининградской области "О наградах Калининградской области" (Калининградская областная Дума)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Степень реализации мероприятия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Калининградская областная Дума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Избирательной комиссии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Избирательная комиссия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контрольно-счетной палаты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Контрольно-счетная палата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Уставного суда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Уставный суд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Министерства по муниципальному развитию и внутренней политике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государственных учреждений Калининградской области, подведомственных Министерству по муниципальному развитию и внутренней политике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оплата членского взноса в автономную некоммерческую организацию "Стратегическое </w:t>
            </w:r>
            <w:r>
              <w:lastRenderedPageBreak/>
              <w:t>партнерство по экономическому и социальному развитию Северо-Западного федерального округа"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>1 мероприятие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Министерство по муниципальному развитию и внутренней </w:t>
            </w:r>
            <w:r>
              <w:lastRenderedPageBreak/>
              <w:t>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обеспечение реализации Уставного </w:t>
            </w:r>
            <w:hyperlink r:id="rId45" w:tooltip="Уставный закон Калининградской области от 20.09.2010 N 488 (ред. от 03.12.2014) &quot;О наградах Калининградской области&quot; (принят Калининградской областной Думой 16.09.2010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Калининградской области "О наградах Калининградской области" (Правительство Калининградской области)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Степень реализации мероприятия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Правительство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депутатов Государственной Думы Федерального собрания Российской Федерации и их помощников в избирательных округах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Правительство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</w:t>
            </w:r>
            <w:r>
              <w:lastRenderedPageBreak/>
              <w:t>обеспечение деятельности членов Совета Федерации Федерального собрания Российской Федерации и их помощников в субъектах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Правительство </w:t>
            </w:r>
            <w:r>
              <w:lastRenderedPageBreak/>
              <w:t>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осуществление функций организации деятельности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штатных единиц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ЗАГС (Агентство)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обеспечение реализации </w:t>
            </w:r>
            <w:hyperlink r:id="rId46" w:tooltip="Закон Калининградской области от 16.06.2006 N 18 &quot;О премиях Калининградской области&quot; (принят Калининградской областной Думой 08.06.2006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Калининградской области "О премиях Калининградской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премий по всем номинациям: "Эврика", "Признание", "Созидание", "Сопричастность"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культуры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осуществление </w:t>
            </w:r>
            <w:r>
              <w:lastRenderedPageBreak/>
              <w:t>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Численность граждан, подлежащих </w:t>
            </w:r>
            <w:r>
              <w:lastRenderedPageBreak/>
              <w:t>включению в списки кандидатов в присяжные заседатели для Калининградского областного суда и для Балтийского флотского военного суда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</w:t>
            </w:r>
            <w:r>
              <w:lastRenderedPageBreak/>
              <w:t>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мероприятия по обеспечению массового информирования жителей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Доля жителей, охваченных в рамках мероприятия по обеспечению массового информирования жителей Калининградской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реконструкция помещений ЗАГС (Агентства) Калининградской области по Московскому проспекту, 95 в г. Калининграде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Степень реализации мероприятия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ЗАГС (Агентство)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</w:t>
            </w:r>
            <w:r>
              <w:lastRenderedPageBreak/>
              <w:t>мероприятие: реконструкция административного здания по ул. Кирова, 17 в г. Калининграде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Степень </w:t>
            </w:r>
            <w:r>
              <w:lastRenderedPageBreak/>
              <w:t>реализации мероприятия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</w:t>
            </w:r>
            <w:r>
              <w:lastRenderedPageBreak/>
              <w:t>ство строительства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14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hyperlink w:anchor="Par199" w:tooltip="Паспорт подпрограммы &quot;Укрепление единства российской нации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народов, проживающих на территории Калининградской области" (далее - подпрограмма 1)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Цель подпрограммы 1: укрепление единства многонационального народа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Уровень толерантного отношения к представителям другой национальности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1 подпрограммы 1: содействие укреплению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Доля жителей, принимающих участие в мероприятиях, направленных на содействие укреплению гражданского единства и гармонизации межнациональных отношений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1 задачи 1: </w:t>
            </w:r>
            <w:r>
              <w:lastRenderedPageBreak/>
              <w:t>поддержка общественных инициатив и мероприятий, направленных на формирование и укрепление гражданского патриотизма и российской гражданской идентичности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Количество человек, вовлеченных в </w:t>
            </w:r>
            <w:r>
              <w:lastRenderedPageBreak/>
              <w:t>мероприятия социально ориентированных некоммерческих организаций, направленные на формирование и укрепление гражданского патриотизма и российской гражданской идентичности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</w:t>
            </w:r>
            <w:r>
              <w:lastRenderedPageBreak/>
              <w:t>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2 задачи 1: организация деятельности, направленной на гражданско-патриотическое воспитание молодежи, формирование правовых, культурных, нравственных и семейных ценностей среди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молодежи в возрасте 14-30 лет, участвующей в мероприятиях и проектах, направленных на гражданско-патриотическое воспитание молодежи, формирование правовых, культурных, нравственных и семейных ценностей среди молодежи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8500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Агентство по делам молодежи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3 задачи 1: </w:t>
            </w:r>
            <w:r>
              <w:lastRenderedPageBreak/>
              <w:t>информационное освещение деятельности, направленной на укрепление гражданского патриотизма и российской гражданской идентичности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Количество человек, принимающих </w:t>
            </w:r>
            <w:r>
              <w:lastRenderedPageBreak/>
              <w:t>участие в деятельности, направленной на укрепление гражданского патриотизма и российской гражданской идентичности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</w:t>
            </w:r>
            <w:r>
              <w:lastRenderedPageBreak/>
              <w:t>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4 задачи 1: мероприятия по патриотическому воспитанию населения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человек, принявших участие в мероприятиях, направленных на патриотическое воспитание населения Калининградской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34600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34900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5 задачи 1: проведение социологических исследований с целью определения состояния и тенденций в сфере межнациональных и межконфессиональных отношений, </w:t>
            </w:r>
            <w:r>
              <w:lastRenderedPageBreak/>
              <w:t>а также с целью выявления уровня конфликтогенности в Калининградской области и конфликтогенных факторов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>Количество респондентов, принявших участие в проводимых социологических исследованиях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2 подпрограммы 1: содействие этнокультурному многообразию народов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Доля жителей, принимающих участие в мероприятиях, направленных на содействие этнокультурному многообразию народов России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1 задачи 2: содействие проведению фестивалей национальных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человек, принявших участие в проводимых фестивалях национальных культур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культуры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2 задачи 2: содействие развитию областной инфраструктуры </w:t>
            </w:r>
            <w:r>
              <w:lastRenderedPageBreak/>
              <w:t>этнокультурной 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Количество человек, принимающих участие в мероприятиях, проводимых на базе </w:t>
            </w:r>
            <w:r>
              <w:lastRenderedPageBreak/>
              <w:t>создаваемой областной инфраструктуры этнокультурной сферы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</w:t>
            </w:r>
            <w:r>
              <w:lastRenderedPageBreak/>
              <w:t>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3 задачи 2: создание информационных ресурсов для освещения деятельности национально-культурных автономий, в том числе создание специализированного интернет-ресурса и ежеквартального специализированного информационного печатного издания для национально-культурных автономий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человек, вовлеченных в деятельность, направленную на формирование толерантного сознания по отношению к представителям другой национальности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4 задачи 2: производство и прокат цикла информационных видеосюжетов о народах, </w:t>
            </w:r>
            <w:r>
              <w:lastRenderedPageBreak/>
              <w:t>религиях и конфессиях, представленных в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>Количество минут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мин.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Министерство по муниципальному развитию и внутренней </w:t>
            </w:r>
            <w:r>
              <w:lastRenderedPageBreak/>
              <w:t>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4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hyperlink w:anchor="Par254" w:tooltip="Паспорт подпрограммы &quot;Профессиональная переподготовка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"Профессиональная переподготовка и повышение квалификации лиц, замещающих муниципальные должности и должности муниципальной службы в Калининградской области, на 2014-2016 годы" (далее - подпрограмма 2)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Цель подпрограммы 2: повышение профессионального уровня лиц, замещающих муниципальные должности и должности муниципальной службы в муниципальных образованиях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Доля лиц, замещающих муниципальные должности и должности муниципальной службы, прошедших профессиональную переподготовку и окончивших курсы повышения квалификации, с учетом обученных из средств местных бюджетов от общего числа лиц, замещающих муниципальные должности и должности муниципальной службы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Задача 1 </w:t>
            </w:r>
            <w:r>
              <w:lastRenderedPageBreak/>
              <w:t>подпрограммы 2: обеспечение направленности обучения лиц, замещающих муниципальные должности и должности муниципальной службы, на решение практических задач местного самоуправления в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Доля итоговых </w:t>
            </w:r>
            <w:r>
              <w:lastRenderedPageBreak/>
              <w:t>работ/проектов, принятых к практической реализации в муниципальных образованиях Калининградской области, представленных по окончании обучающих курсов, от их общего количества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</w:t>
            </w:r>
            <w:r>
              <w:lastRenderedPageBreak/>
              <w:t>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42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1 задачи 1: организация базового курса повышения квалификации для лиц, замещающих муниципальные должности и должности муниципальной службы, по дисциплине "Государственное и муниципальное управление"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лиц, замещающих муниципальные должности и должности муниципальной службы, прошедших базовый курс повышения квалификации "Государственное и муниципальное управление"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2 задачи 1: </w:t>
            </w:r>
            <w:r>
              <w:lastRenderedPageBreak/>
              <w:t>практическая реализация в муниципальных образованиях Калининградской области итоговых работ/проектов, представленных по окончании обучающих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Количество итоговых работ/ проектов, </w:t>
            </w:r>
            <w:r>
              <w:lastRenderedPageBreak/>
              <w:t>представленных по окончании обучающих курсов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</w:t>
            </w:r>
            <w:r>
              <w:lastRenderedPageBreak/>
              <w:t>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2 подпрограммы 2: организация профессиональной переподготовки и повышения квалификации лиц, замещающих муниципальные должности и должности муниципальной службы в муниципальных образованиях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Доля муниципальных образований Калининградской области, участвующих в обучении лиц, замещающих муниципальные должности и должности муниципальной службы, от их общего количества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1 задачи 2: организация профессиональной переподготовки для лиц, замещающих муниципальные </w:t>
            </w:r>
            <w:r>
              <w:lastRenderedPageBreak/>
              <w:t>должности и должности муниципальной службы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>Количество лиц, замещающих муниципальные должности и должности муниципальной службы, прошедших профессиональ</w:t>
            </w:r>
            <w:r>
              <w:lastRenderedPageBreak/>
              <w:t>ную переподготовку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Министерство по муниципальному развитию и внутренней политике </w:t>
            </w:r>
            <w:r>
              <w:lastRenderedPageBreak/>
              <w:t>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2 задачи 2: организация курсов повышения квалификации для лиц, замещающих муниципальные должности и должности муниципальной службы, по направлениям их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лиц, замещающих муниципальные должности и должности муниципальной службы, окончивших курсы повышения квалификации по направлениям их деятельности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hyperlink w:anchor="Par304" w:tooltip="Паспорт подпрограммы &quot;Противодействие коррупции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Калининградской области на 2015-2020 годы" (далее - подпрограмма 3)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Цель подпрограммы 3: снижение уровня коррупции и устранение причин ее возникновения путем повышения эффективности координации антикоррупционной деятельности органов государственной власти </w:t>
            </w:r>
            <w:r>
              <w:lastRenderedPageBreak/>
              <w:t>Калининградской области, органов местного самоуправления муниципальных образований Калининградской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>Доля жителей, сталкивающихся с проявлениями коррупции, от общего числа опрошенных жителей Калининградской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Правительство Калининградской области (отдел по профилактике коррупционных и иных правонарушений Правительства </w:t>
            </w:r>
            <w:r>
              <w:lastRenderedPageBreak/>
              <w:t>Калининградской области)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Задача 1 подпрограммы 3: совершенствование работы органов государственной власти Калининградской области и органов местного самоуправления муниципальных образований Калининградской области по соблюдению требований к служебному поведению государственными гражданскими служащими Калининградской области и муниципальными служащими муниципальных </w:t>
            </w:r>
            <w:r>
              <w:lastRenderedPageBreak/>
              <w:t>образований Калининградской области и урегулированию конфликтов интересов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Доля органов государственной власти Калининградской области и органов местного самоуправления муниципальных образований Калининградской области, принявших планы противодействия коррупции/антикоррупционные программы, к общему числу государственных органов Калининградской области и органов местного самоуправления </w:t>
            </w:r>
            <w:r>
              <w:lastRenderedPageBreak/>
              <w:t>Калининградской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Правительство Калининградской области (отдел по профилактике коррупционных и иных правонарушений Правительства Калининградской области)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задачи 1: проведение проверок исполнения органами исполнительной власти Калининградской области планов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проведенных проверок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Правительство Калининградской области (отдел по профилактике коррупционных и иных правонарушений Правительства Калининградской области)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2 подпрограммы 3: формирование антикоррупционного общественного сознания, нетерпимости к проявлениям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Доля жителей, которые в проводимых социологических опросах утверждают о снижении уровня коррупции в органах государственной власти Калининградско</w:t>
            </w:r>
            <w:r>
              <w:lastRenderedPageBreak/>
              <w:t>й области и органах местного самоуправления муниципальных образований Калининградской области, в общем количестве опрошенных жителей Калининградской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Правительство Калининградской области (отдел по профилактике коррупционных и иных правонарушений </w:t>
            </w:r>
            <w:r>
              <w:lastRenderedPageBreak/>
              <w:t>Правительства Калининградской области)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52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задачи 2: создание и размещение на территории Калининградской области социальной рекламы антикоррупционной направленности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выпусков телепрограмм, посвященных антикоррупционной тематике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Правительство Калининградской области (отдел по профилактике коррупционных и иных правонарушений Правительства Калининградской области)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hyperlink w:anchor="Par344" w:tooltip="Паспорт подпрограммы &quot;Поддержка социально ориентированных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социально ориентированных некоммерческих организаций на 2015-2020 годы" (далее - подпрограмма 4)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Цель подпрограммы 4: обеспечение </w:t>
            </w:r>
            <w:r>
              <w:lastRenderedPageBreak/>
              <w:t>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Соотношение численности активно </w:t>
            </w:r>
            <w:r>
              <w:lastRenderedPageBreak/>
              <w:t>работающих социально ориентированных некоммерческих организаций к численности населения Калининградской области (на 10 тыс. человек)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</w:t>
            </w:r>
            <w:r>
              <w:lastRenderedPageBreak/>
              <w:t>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1 подпрограммы 4: оказание поддержки деятельности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Увеличение числа социально ориентированных некоммерческих организаций, получивших государственную поддержку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1 задачи 1: 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поддержанных проектов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2 задачи 1: предоставление информационной поддержки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публикаций о деятельности социально ориентированных некоммерческих организаций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3 задачи 1: подготовка, переподготовка и повышение квалификации работников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человек, прошедших обучение по программам подготовки, переподготовки и повышения квалификации работников социально ориентированных некоммерческих организаций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2 подпрограммы 4: создание условий для развития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Прирост числа зарегистрированных социально ориентированных некоммерческих организаций на территории Калининградской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</w:t>
            </w:r>
            <w:r>
              <w:lastRenderedPageBreak/>
              <w:t>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1 задачи 2: ведение специализированных сайтов по поддержке социально ориентированных некоммерческих организаций в информационно-коммуникационной сети "Интернет"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посещений специализированного сайта по поддержке социально ориентированных некоммерческих организаций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2 задачи 2: организация конкурсов социально ориентированных некоммерческих организаций на право получения субсидий (в том числе размещение информации в средствах массовой информации, консультирование по вопросам подачи заявок на участие в конкурсе, на </w:t>
            </w:r>
            <w:r>
              <w:lastRenderedPageBreak/>
              <w:t>прием, регистрацию и рассмотрение заявок на участие в конкурсе с привлечением экспертов, на оценку результативности и эффективности использования субсидий)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>Количество привлеченных экспертов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62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3 задачи 2: проведение и участие в конференциях, семинарах, ярмарках по актуальным вопросам деятельности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человек, принявших участие в конференциях, семинарах, ярмарках по актуальным вопросам деятельности социально ориентированных некоммерческих организаций, в том числе проводимых на территориях иностранных государств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4 задачи 2:</w:t>
            </w:r>
          </w:p>
          <w:p w:rsidR="00D24093" w:rsidRDefault="00D24093">
            <w:pPr>
              <w:pStyle w:val="ConsPlusNormal"/>
            </w:pPr>
            <w:r>
              <w:t xml:space="preserve">возмещение социально </w:t>
            </w:r>
            <w:r>
              <w:lastRenderedPageBreak/>
              <w:t>ориентированным некоммерческим организациям расходов, связанных со стажировками и участием в мероприятиях в других субъектах Российской Федерации их работников и добровольцев, в том числе в семинарах, фестивалях, проводимых на общероссийском и международном уровнях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>Количество человек, на которых социально ориентированны</w:t>
            </w:r>
            <w:r>
              <w:lastRenderedPageBreak/>
              <w:t>м некоммерческим организациям предоставлены субсидии по возмещению расходов, связанных со стажировками и участием в мероприятиях в других субъектах Российской Федерации их работников и добровольцев, в том числе в семинарах, фестивалях, проводимых на общероссийском и международном уровнях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Министерство по муниципальному развитию </w:t>
            </w:r>
            <w:r>
              <w:lastRenderedPageBreak/>
              <w:t>и внутренней политике Калининградской области</w:t>
            </w:r>
          </w:p>
        </w:tc>
      </w:tr>
      <w:tr w:rsidR="00D24093">
        <w:tc>
          <w:tcPr>
            <w:tcW w:w="1536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(п. 63 в ред. </w:t>
            </w:r>
            <w:hyperlink r:id="rId47" w:tooltip="Постановление Правительства Калининградской области от 23.04.2015 N 235 &quot;О предоставлении субсидий из областного бюджета социально ориентированным некоммерческим организациям на возмещение расходов их работников и добровольцев, связанных со стажировками и участием в мероприятиях в других субъектах Российской Федерации, в том числе в семинарах, фестивалях, проводимых на общероссийском и международном уровнях, и признании утратившими силу отдельных постановлений Правительства Калининградской области&quot; (вместе 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Калининградской области от 23.04.2015 N 235)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hyperlink w:anchor="Par389" w:tooltip="Паспорт подпрограммы &quot;Патриотическое воспитание населения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населения Калининградской области на 2015-2020 годы" (далее - подпрограмма 5)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Цель подпрограммы 5: совершенствование патриотического воспитания населения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Доля населения, вовлеченного в мероприятия патриотической направленности, от общего числа населения Калининградско</w:t>
            </w:r>
            <w:r>
              <w:lastRenderedPageBreak/>
              <w:t>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Задача подпрограммы 5: формирование системы духовно- нравственного и патриотического воспитания населения Калининградской области на основе базовых национальных ценностей, культурно-исторических традиций и героических событий отечественной истории; совершенствование работы по формированию мотивации к прохождению военной службы и защите интересов Отечества; создание условий для продуктивного межнационального и межконфессионального взаимодействия народов, </w:t>
            </w:r>
            <w:r>
              <w:lastRenderedPageBreak/>
              <w:t>проживающих на территории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>Доля общеобразовательных организаций, участвующих в распространении опыта по формированию системы духовно-нравственного и патриотического воспитания, от общего числа общеобразовательных организаций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1 задачи: мероприятия по патриотическому воспитанию населения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человек, принявших участие в мероприятиях, направленных на патриотическое воспитание населения Калининградской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34600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34900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35800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2 задачи: мероприятия по патриотическому воспитанию населения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человек, принявших участие в мероприятиях, направленных на патриотическое воспитание населения Калининградской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Агентство по делам молодежи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3 задачи: мероприятия по патриотическому воспитанию населения Калининградской </w:t>
            </w:r>
            <w:r>
              <w:lastRenderedPageBreak/>
              <w:t>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Количество человек, принявших участие в мероприятиях, направленных на патриотическое </w:t>
            </w:r>
            <w:r>
              <w:lastRenderedPageBreak/>
              <w:t>воспитание населения Калининградской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43000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46000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52000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57000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62000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65000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4 задачи: мероприятия по патриотическому воспитанию населения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человек, принявших участие в мероприятиях, направленных на патриотическое воспитание населения Калининградской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культуры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5 задачи: мероприятия по патриотическому воспитанию населения Калининградской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Количество человек, принявших участие в мероприятиях, направленных на патриотическое воспитание населения Калининградской области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Агентство по спорту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8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hyperlink w:anchor="Par434" w:tooltip="Паспорт подпрограммы &quot;Оказание содействия добровольному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добровольному переселению в Российскую Федерацию соотечественников, проживающих за рубежом, на 2015-2017 годы" (далее - подпрограмма 6)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Цель подпрограммы 6: обеспечение социально-экономического </w:t>
            </w:r>
            <w:r>
              <w:lastRenderedPageBreak/>
              <w:t>развития Калининградской области путем улучшения демографической ситуации и восполнения квалифицированных трудовых ресурсов на основе потенциала прибывающих соотечественников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Доля прибывших участников Государственной </w:t>
            </w:r>
            <w:hyperlink r:id="rId48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</w:t>
            </w:r>
            <w:r>
              <w:lastRenderedPageBreak/>
              <w:t>оказанию содействия добровольному переселению в Российскую Федерацию соотечественников, проживающих за рубежом (далее - Государственная программа по переселению), и членов их семей в трудоспособном возрасте от общего числа прибывших и членов их семей (от 18 до 55 лет (женщины) и от 18 до 60 лет (мужчины)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Министерство по муниципальному развитию </w:t>
            </w:r>
            <w:r>
              <w:lastRenderedPageBreak/>
              <w:t>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1 подпрограммы 6: стимулирование добровольного переселения в Калининградскую область соотечественников, проживающих за рубежом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Количество участников Государственной </w:t>
            </w:r>
            <w:hyperlink r:id="rId49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переселению, прибывших в Калининградскую область и зарегистрированных в органах Федеральной миграционной службы (в </w:t>
            </w:r>
            <w:r>
              <w:lastRenderedPageBreak/>
              <w:t>расчете на 10 тыс. человек)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75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задачи 1: мероприятия по информационному сопровождению Государственной </w:t>
            </w:r>
            <w:hyperlink r:id="rId50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оказанию консультационной помощи участникам Государственной программы по переселению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Количество справочно-тематических и информационных материалов, изданных в рамках сопровождения Государственной </w:t>
            </w:r>
            <w:hyperlink r:id="rId51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Задача 2 подпрограммы 6: создание условий для приема и временного размещения участников Государственной </w:t>
            </w:r>
            <w:hyperlink r:id="rId52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Доля участников Государственной </w:t>
            </w:r>
            <w:hyperlink r:id="rId53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семей, воспользовавшихся услугами маневренного фонда специализированного жилищного фонда Калининградской области, от общего числа прибывших соотечественник</w:t>
            </w:r>
            <w:r>
              <w:lastRenderedPageBreak/>
              <w:t>ов (в год прибытия)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77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1 задачи 2: мероприятия по реконструкции, ремонту, материально-техническому оснащению зданий, сооружений и помещений маневренного фонда специализированного жилищного фонда Калининградской области, предназначенного для участников Государственной </w:t>
            </w:r>
            <w:hyperlink r:id="rId54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Количество жилых помещений маневренного фонда специализированного жилищного фонда Калининградской области, предназначенного для участников Государственной </w:t>
            </w:r>
            <w:hyperlink r:id="rId55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2 задачи 2: приобретение жилых помещений для пополнения маневренного фонда специализированного жилищного </w:t>
            </w:r>
            <w:r>
              <w:lastRenderedPageBreak/>
              <w:t xml:space="preserve">фонда Калининградской области, предназначенного для участников Государственной </w:t>
            </w:r>
            <w:hyperlink r:id="rId56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Общая площадь приобретенных жилых помещений для пополнения маневренного фонда специализированного жилищного фонда </w:t>
            </w:r>
            <w:r>
              <w:lastRenderedPageBreak/>
              <w:t xml:space="preserve">Калининградской области, предназначенного для участников Государственной </w:t>
            </w:r>
            <w:hyperlink r:id="rId57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Министерство по муниципальному развитию и внутренней политике Калининградской </w:t>
            </w:r>
            <w:r>
              <w:lastRenderedPageBreak/>
              <w:t>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3 подпрограммы 6: удовлетворение потребности Калининградской области в трудовых ресурсах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Доля трудоустроенных прибывших участников Государственной </w:t>
            </w:r>
            <w:hyperlink r:id="rId58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 от числа прибывших участников Государственной </w:t>
            </w:r>
            <w:hyperlink r:id="rId59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семей, находящихся в трудоспособном возрасте (в год прибытия)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smartTag w:uri="urn:schemas-microsoft-com:office:smarttags" w:element="PersonName">
              <w:r>
                <w:t>Министерство социальной политики</w:t>
              </w:r>
            </w:smartTag>
            <w:r>
              <w:t xml:space="preserve">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80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задачи 3: мероприятия по обеспечению трудовой адаптации участников Государственной </w:t>
            </w:r>
            <w:hyperlink r:id="rId60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Общая численность участников Государственной </w:t>
            </w:r>
            <w:hyperlink r:id="rId61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членов их семей, занятых трудовой, </w:t>
            </w:r>
            <w:r>
              <w:lastRenderedPageBreak/>
              <w:t>предпринимательской или иной деятельностью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smartTag w:uri="urn:schemas-microsoft-com:office:smarttags" w:element="PersonName">
              <w:r>
                <w:t>Министерство социальной политики</w:t>
              </w:r>
            </w:smartTag>
            <w:r>
              <w:t xml:space="preserve"> Калининградской области</w:t>
            </w:r>
          </w:p>
        </w:tc>
      </w:tr>
    </w:tbl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  <w:r>
        <w:t>--------------------------------</w:t>
      </w:r>
    </w:p>
    <w:p w:rsidR="00D24093" w:rsidRDefault="00D24093">
      <w:pPr>
        <w:pStyle w:val="ConsPlusNormal"/>
        <w:ind w:firstLine="540"/>
        <w:jc w:val="both"/>
      </w:pPr>
      <w:bookmarkStart w:id="11" w:name="Par1932"/>
      <w:bookmarkEnd w:id="11"/>
      <w:r>
        <w:t>&lt;*&gt; Расшифровка аббревиатур:</w:t>
      </w:r>
    </w:p>
    <w:p w:rsidR="00D24093" w:rsidRDefault="00D24093">
      <w:pPr>
        <w:pStyle w:val="ConsPlusNormal"/>
        <w:ind w:firstLine="540"/>
        <w:jc w:val="both"/>
      </w:pPr>
      <w:r>
        <w:t>ГП - государственная программа;</w:t>
      </w:r>
    </w:p>
    <w:p w:rsidR="00D24093" w:rsidRDefault="00D24093">
      <w:pPr>
        <w:pStyle w:val="ConsPlusNormal"/>
        <w:ind w:firstLine="540"/>
        <w:jc w:val="both"/>
      </w:pPr>
      <w:r>
        <w:t>ППГП - подпрограмма государственной программы;</w:t>
      </w:r>
    </w:p>
    <w:p w:rsidR="00D24093" w:rsidRDefault="00D24093">
      <w:pPr>
        <w:pStyle w:val="ConsPlusNormal"/>
        <w:ind w:firstLine="540"/>
        <w:jc w:val="both"/>
      </w:pPr>
      <w:r>
        <w:t>ОМ - основное мероприятие.</w:t>
      </w:r>
    </w:p>
    <w:p w:rsidR="00D24093" w:rsidRDefault="00D24093">
      <w:pPr>
        <w:pStyle w:val="ConsPlusNormal"/>
        <w:ind w:firstLine="540"/>
        <w:jc w:val="both"/>
      </w:pPr>
      <w:bookmarkStart w:id="12" w:name="Par1936"/>
      <w:bookmarkEnd w:id="12"/>
      <w:r>
        <w:t>&lt;**&gt; При наличии значений показателей (индикаторов) основного мероприятия принимается срок реализации с 1 января по 31 декабря соответствующего года.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center"/>
        <w:outlineLvl w:val="2"/>
      </w:pPr>
      <w:bookmarkStart w:id="13" w:name="Par1938"/>
      <w:bookmarkEnd w:id="13"/>
      <w:r>
        <w:t>Сведения о дополнительных показателях (индикаторах)</w:t>
      </w:r>
    </w:p>
    <w:p w:rsidR="00D24093" w:rsidRDefault="00D24093">
      <w:pPr>
        <w:pStyle w:val="ConsPlusNormal"/>
        <w:jc w:val="center"/>
      </w:pPr>
      <w:r>
        <w:t>достижения цели государственной программы, перечне основных</w:t>
      </w:r>
    </w:p>
    <w:p w:rsidR="00D24093" w:rsidRDefault="00D24093">
      <w:pPr>
        <w:pStyle w:val="ConsPlusNormal"/>
        <w:jc w:val="center"/>
      </w:pPr>
      <w:r>
        <w:t>мероприятий государственной программы Калининградской</w:t>
      </w:r>
    </w:p>
    <w:p w:rsidR="00D24093" w:rsidRDefault="00D24093">
      <w:pPr>
        <w:pStyle w:val="ConsPlusNormal"/>
        <w:jc w:val="center"/>
      </w:pPr>
      <w:r>
        <w:t>области "Развитие гражданского общества"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right"/>
      </w:pPr>
      <w:r>
        <w:t>Таблица 1а</w:t>
      </w:r>
    </w:p>
    <w:p w:rsidR="00D24093" w:rsidRDefault="00D2409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518"/>
        <w:gridCol w:w="840"/>
        <w:gridCol w:w="546"/>
        <w:gridCol w:w="601"/>
        <w:gridCol w:w="482"/>
        <w:gridCol w:w="1843"/>
        <w:gridCol w:w="1707"/>
        <w:gridCol w:w="686"/>
        <w:gridCol w:w="700"/>
        <w:gridCol w:w="814"/>
        <w:gridCol w:w="812"/>
        <w:gridCol w:w="812"/>
        <w:gridCol w:w="699"/>
        <w:gridCol w:w="699"/>
        <w:gridCol w:w="699"/>
        <w:gridCol w:w="700"/>
        <w:gridCol w:w="1421"/>
      </w:tblGrid>
      <w:tr w:rsidR="00D24093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 xml:space="preserve">Код </w:t>
            </w:r>
            <w:hyperlink w:anchor="Par2176" w:tooltip="&lt;*&gt; Расшифровка аббревиатур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Наименование цели, задачи, основного мероприятия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Показатель выполнения цели, задачи, основного мероприятия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 xml:space="preserve">Значения показателей (индикаторов) </w:t>
            </w:r>
            <w:hyperlink w:anchor="Par2180" w:tooltip="&lt;**&gt; При наличии значений показателей (индикаторов) основного мероприятия принимается срок реализации с 1 января по 31 декабря соответствующего года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Ответственный исполнитель (главный распорядитель бюджетных средств)</w:t>
            </w:r>
          </w:p>
        </w:tc>
      </w:tr>
      <w:tr w:rsidR="00D2409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ППГП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текущий год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</w:tr>
      <w:tr w:rsidR="00D2409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пятый год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</w:tr>
      <w:tr w:rsidR="00D2409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 xml:space="preserve">Отдельное мероприятие: осуществление функций организации деятельности по </w:t>
            </w:r>
            <w: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lastRenderedPageBreak/>
              <w:t>Количество зарегистрированных актов гражданского состояния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ЗАГС (Агентство)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 xml:space="preserve">Количество </w:t>
            </w:r>
            <w:r>
              <w:lastRenderedPageBreak/>
              <w:t>совершенных юридически значимых действий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едини</w:t>
            </w:r>
            <w:r>
              <w:lastRenderedPageBreak/>
              <w:t>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ЗАГС </w:t>
            </w:r>
            <w:r>
              <w:lastRenderedPageBreak/>
              <w:t>(Агентство)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Доля предписаний об устранении нарушений законодательства Российской Федерации, внесенных территориальным органом Министерства юстиции Российской Федерации, в общем количестве проведенных проверок за отчетный период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ЗАГС (Агентство)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Уровень удовлетворенности населения услугами в сфере государственной регистрации актов гражданского состояния (процент от числа опрошенных)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ЗАГС (Агентство)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145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hyperlink w:anchor="Par199" w:tooltip="Паспорт подпрограммы &quot;Укрепление единства российской нации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народов, проживающих на территории Калининградской области" (далее - подпрограмма 1)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Цель подпрограммы 1: укрепление единства многонационального населения Калининградской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Доля жителей, положительно оценивающих состояние межнациональных отношений, в общем количестве жителей Калининградской области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58,2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5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hyperlink w:anchor="Par254" w:tooltip="Паспорт подпрограммы &quot;Профессиональная переподготовка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"Профессиональная переподготовка и повышение квалификации лиц, замещающих муниципальные должности и должности муниципальной службы в муниципальных образованиях Калининградской области, на 2014-2016 годы" (далее - подпрограмма 3)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Задача 2 подпрограммы 2: организация профессиональной переподготовки и повышения квалификации лиц, замещающих муниципальные должности и должности муниципальной службы в муниципальных образованиях Калининградской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Доля вновь избранных глав муниципальных образований Калининградской области, прошедших обучение, от их общего количества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5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hyperlink w:anchor="Par344" w:tooltip="Паспорт подпрограммы &quot;Поддержка социально ориентированных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социально ориентированных некоммерческих организаций на 2015-2020 годы" (далее - подпрограмма 4)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 xml:space="preserve">Задача 2 </w:t>
            </w:r>
            <w:r>
              <w:lastRenderedPageBreak/>
              <w:t>подпрограммы 4: создание условий для развития социально ориентированных некоммерческих организаций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lastRenderedPageBreak/>
              <w:t xml:space="preserve">Прирост числа </w:t>
            </w:r>
            <w:r>
              <w:lastRenderedPageBreak/>
              <w:t>зарегистрированных благотворительных организаций на территории Калининградской области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</w:t>
            </w:r>
            <w:r>
              <w:lastRenderedPageBreak/>
              <w:t>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45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hyperlink w:anchor="Par389" w:tooltip="Паспорт подпрограммы &quot;Патриотическое воспитание населения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населения Калининградской области на 2015-2020 годы" (далее - подпрограмма 5)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Задача 1 подпрограммы 5: формирование системы духовно-нравственного и патриотического воспитания населения Калининградской области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Доля молодежи допризывного возраста, охваченной мероприятиями оборонно-массовой работы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Доля образовательных организаций, организующих мероприятия, направленные на гармонизацию межнациональных отношений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Министерство образования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5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hyperlink w:anchor="Par434" w:tooltip="Паспорт подпрограммы &quot;Оказание содействия добровольному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добровольному переселению в Российскую Федерацию соотечественников, проживающих за рубежом, на 2015-2017 годы" (далее - подпрограмма 6)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 xml:space="preserve">Цель подпрограммы 6: обеспечение социально-экономического развития </w:t>
            </w:r>
            <w:r>
              <w:lastRenderedPageBreak/>
              <w:t>Калининградской области путем улучшения демографической ситуации и восполнения квалифицированных трудовых ресурсов на основе потенциала прибывающих соотечественников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lastRenderedPageBreak/>
              <w:t xml:space="preserve">Количество участников Государственной </w:t>
            </w:r>
            <w:hyperlink r:id="rId62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оказанию содействия </w:t>
            </w:r>
            <w:r>
              <w:lastRenderedPageBreak/>
              <w:t>добровольному переселению в Российскую Федерацию соотечественников, проживающих за рубежом, прибывших в Калининградскую область и зарегистрированных в органах Федеральной миграционной службы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человек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н/д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Министерство по муниципальному развитию и внутренней политике </w:t>
            </w:r>
            <w:r>
              <w:lastRenderedPageBreak/>
              <w:t>Калининградской области</w:t>
            </w:r>
          </w:p>
        </w:tc>
      </w:tr>
    </w:tbl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  <w:r>
        <w:t>--------------------------------</w:t>
      </w:r>
    </w:p>
    <w:p w:rsidR="00D24093" w:rsidRDefault="00D24093">
      <w:pPr>
        <w:pStyle w:val="ConsPlusNormal"/>
        <w:ind w:firstLine="540"/>
        <w:jc w:val="both"/>
      </w:pPr>
      <w:bookmarkStart w:id="14" w:name="Par2176"/>
      <w:bookmarkEnd w:id="14"/>
      <w:r>
        <w:t>&lt;*&gt; Расшифровка аббревиатур:</w:t>
      </w:r>
    </w:p>
    <w:p w:rsidR="00D24093" w:rsidRDefault="00D24093">
      <w:pPr>
        <w:pStyle w:val="ConsPlusNormal"/>
        <w:ind w:firstLine="540"/>
        <w:jc w:val="both"/>
      </w:pPr>
      <w:r>
        <w:t>ГП - государственная программа;</w:t>
      </w:r>
    </w:p>
    <w:p w:rsidR="00D24093" w:rsidRDefault="00D24093">
      <w:pPr>
        <w:pStyle w:val="ConsPlusNormal"/>
        <w:ind w:firstLine="540"/>
        <w:jc w:val="both"/>
      </w:pPr>
      <w:r>
        <w:t>ППГП - подпрограмма государственной программы;</w:t>
      </w:r>
    </w:p>
    <w:p w:rsidR="00D24093" w:rsidRDefault="00D24093">
      <w:pPr>
        <w:pStyle w:val="ConsPlusNormal"/>
        <w:ind w:firstLine="540"/>
        <w:jc w:val="both"/>
      </w:pPr>
      <w:r>
        <w:t>ОМ - основное мероприятие.</w:t>
      </w:r>
    </w:p>
    <w:p w:rsidR="00D24093" w:rsidRDefault="00D24093">
      <w:pPr>
        <w:pStyle w:val="ConsPlusNormal"/>
        <w:ind w:firstLine="540"/>
        <w:jc w:val="both"/>
      </w:pPr>
      <w:bookmarkStart w:id="15" w:name="Par2180"/>
      <w:bookmarkEnd w:id="15"/>
      <w:r>
        <w:t>&lt;**&gt; При наличии значений показателей (индикаторов) основного мероприятия принимается срок реализации с 1 января по 31 декабря соответствующего года.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center"/>
        <w:outlineLvl w:val="2"/>
      </w:pPr>
      <w:bookmarkStart w:id="16" w:name="Par2182"/>
      <w:bookmarkEnd w:id="16"/>
      <w:r>
        <w:t>Сведения об основных мерах правового регулирования в сфере</w:t>
      </w:r>
    </w:p>
    <w:p w:rsidR="00D24093" w:rsidRDefault="00D24093">
      <w:pPr>
        <w:pStyle w:val="ConsPlusNormal"/>
        <w:jc w:val="center"/>
      </w:pPr>
      <w:r>
        <w:t>реализации государственной программы Калининградской области</w:t>
      </w:r>
    </w:p>
    <w:p w:rsidR="00D24093" w:rsidRDefault="00D24093">
      <w:pPr>
        <w:pStyle w:val="ConsPlusNormal"/>
        <w:jc w:val="center"/>
      </w:pPr>
      <w:r>
        <w:t>"Развитие гражданского общества"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right"/>
      </w:pPr>
      <w:r>
        <w:t>Таблица 2</w:t>
      </w:r>
    </w:p>
    <w:p w:rsidR="00D24093" w:rsidRDefault="00D24093">
      <w:pPr>
        <w:pStyle w:val="ConsPlusNormal"/>
        <w:jc w:val="right"/>
        <w:sectPr w:rsidR="00D24093">
          <w:headerReference w:type="default" r:id="rId63"/>
          <w:footerReference w:type="default" r:id="rId6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24093" w:rsidRDefault="00D2409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20"/>
        <w:gridCol w:w="840"/>
        <w:gridCol w:w="546"/>
        <w:gridCol w:w="595"/>
        <w:gridCol w:w="2008"/>
        <w:gridCol w:w="1701"/>
        <w:gridCol w:w="2100"/>
        <w:gridCol w:w="1134"/>
      </w:tblGrid>
      <w:tr w:rsidR="00D2409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 xml:space="preserve">Код </w:t>
            </w:r>
            <w:hyperlink w:anchor="Par2219" w:tooltip="&lt;*&gt; Расшифровка аббревиатур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Основное мероприятие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Вид нормативного правового акта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Ожидаемый срок принятия</w:t>
            </w:r>
          </w:p>
        </w:tc>
      </w:tr>
      <w:tr w:rsidR="00D240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ППГП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задача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Постановление Правительства Калининградской области "О внесении изменений в постановление Правительства Калининградской области от 24 октября 2011 года N 797"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Установление порядка предоставления на конкурсной основе субсидий из областного бюджета социально ориентированным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2015 год</w:t>
            </w: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Возмещение социально ориентированным некоммерческим организациям расходов, связанных со стажировками и участием в мероприятиях в других субъектах Российской Федерации их работников и добровольцев, в том числе в семинарах, фестивалях, проводимых на общероссийском и международном уровнях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Постановление Правительства Калининградской области "О предоставлении субсидий из областного бюджета социально ориентированным некоммерческим организациям на возмещение расходов их работников и добровольцев, связанных со стажировками и участием в мероприятиях в других субъектах Российской Федерации, в том числе в семинарах, фестивалях, проводимых на общероссийском и международном уровнях"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Установление порядка определения объема и предоставления субсидий из областного бюджета социально ориентированным некоммерческим организациям на возмещение расходов их работников и добровольцев, связанных со стажировками и участием в мероприятиях в других субъектах Российской Федерации, в том числе в семинарах, фестивалях, проводимых на общероссийском и международном уровнях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2015 год</w:t>
            </w:r>
          </w:p>
        </w:tc>
      </w:tr>
      <w:tr w:rsidR="00D24093">
        <w:tc>
          <w:tcPr>
            <w:tcW w:w="999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 xml:space="preserve">(п. 2 в ред. </w:t>
            </w:r>
            <w:hyperlink r:id="rId65" w:tooltip="Постановление Правительства Калининградской области от 23.04.2015 N 235 &quot;О предоставлении субсидий из областного бюджета социально ориентированным некоммерческим организациям на возмещение расходов их работников и добровольцев, связанных со стажировками и участием в мероприятиях в других субъектах Российской Федерации, в том числе в семинарах, фестивалях, проводимых на общероссийском и международном уровнях, и признании утратившими силу отдельных постановлений Правительства Калининградской области&quot; (вместе 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Калининградской области от 23.04.2015 N 235)</w:t>
            </w:r>
          </w:p>
        </w:tc>
      </w:tr>
    </w:tbl>
    <w:p w:rsidR="00D24093" w:rsidRDefault="00D24093">
      <w:pPr>
        <w:pStyle w:val="ConsPlusNormal"/>
        <w:ind w:firstLine="540"/>
        <w:jc w:val="both"/>
        <w:sectPr w:rsidR="00D24093">
          <w:headerReference w:type="default" r:id="rId66"/>
          <w:footerReference w:type="default" r:id="rId67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  <w:r>
        <w:t>--------------------------------</w:t>
      </w:r>
    </w:p>
    <w:p w:rsidR="00D24093" w:rsidRDefault="00D24093">
      <w:pPr>
        <w:pStyle w:val="ConsPlusNormal"/>
        <w:ind w:firstLine="540"/>
        <w:jc w:val="both"/>
      </w:pPr>
      <w:bookmarkStart w:id="17" w:name="Par2219"/>
      <w:bookmarkEnd w:id="17"/>
      <w:r>
        <w:t>&lt;*&gt; Расшифровка аббревиатур:</w:t>
      </w:r>
    </w:p>
    <w:p w:rsidR="00D24093" w:rsidRDefault="00D24093">
      <w:pPr>
        <w:pStyle w:val="ConsPlusNormal"/>
        <w:ind w:firstLine="540"/>
        <w:jc w:val="both"/>
      </w:pPr>
      <w:r>
        <w:t>ГП - государственная программа;</w:t>
      </w:r>
    </w:p>
    <w:p w:rsidR="00D24093" w:rsidRDefault="00D24093">
      <w:pPr>
        <w:pStyle w:val="ConsPlusNormal"/>
        <w:ind w:firstLine="540"/>
        <w:jc w:val="both"/>
      </w:pPr>
      <w:r>
        <w:t>ППГП - подпрограмма государственной программы;</w:t>
      </w:r>
    </w:p>
    <w:p w:rsidR="00D24093" w:rsidRDefault="00D24093">
      <w:pPr>
        <w:pStyle w:val="ConsPlusNormal"/>
        <w:ind w:firstLine="540"/>
        <w:jc w:val="both"/>
      </w:pPr>
      <w:r>
        <w:t>ОМ - основное мероприятие.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center"/>
        <w:outlineLvl w:val="2"/>
      </w:pPr>
      <w:bookmarkStart w:id="18" w:name="Par2224"/>
      <w:bookmarkEnd w:id="18"/>
      <w:r>
        <w:t>Финансовое обеспечение реализации государственной программы</w:t>
      </w:r>
    </w:p>
    <w:p w:rsidR="00D24093" w:rsidRDefault="00D24093">
      <w:pPr>
        <w:pStyle w:val="ConsPlusNormal"/>
        <w:jc w:val="center"/>
      </w:pPr>
      <w:r>
        <w:t>за счет средств областного бюджета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right"/>
      </w:pPr>
      <w:r>
        <w:t>Таблица 3</w:t>
      </w:r>
    </w:p>
    <w:p w:rsidR="00D24093" w:rsidRDefault="00D2409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518"/>
        <w:gridCol w:w="842"/>
        <w:gridCol w:w="644"/>
        <w:gridCol w:w="588"/>
        <w:gridCol w:w="784"/>
        <w:gridCol w:w="1559"/>
        <w:gridCol w:w="1226"/>
        <w:gridCol w:w="1232"/>
        <w:gridCol w:w="1232"/>
        <w:gridCol w:w="1232"/>
        <w:gridCol w:w="1232"/>
        <w:gridCol w:w="1231"/>
        <w:gridCol w:w="1232"/>
        <w:gridCol w:w="1232"/>
        <w:gridCol w:w="1288"/>
      </w:tblGrid>
      <w:tr w:rsidR="00D24093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 xml:space="preserve">Код </w:t>
            </w:r>
            <w:hyperlink w:anchor="Par3398" w:tooltip="&lt;*&gt; Расшифровка аббревиатур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Наименование государственной программы, подпрограммы, задачи, основного мероприятия</w:t>
            </w:r>
          </w:p>
        </w:tc>
        <w:tc>
          <w:tcPr>
            <w:tcW w:w="9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Объемы финансирования, тыс. руб.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D24093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ППГП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ЗГИ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ОМ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ГРЭС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Государственная программа Калининградской области "Развитие гражданского общества" (далее - государственная программа)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560150,03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588424,22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609335,15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589576,45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513116,55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513116,55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513116,55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513116,55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Задача 1: содействие жителям в осуществлении и защите прав и свобод </w:t>
            </w:r>
            <w:r>
              <w:lastRenderedPageBreak/>
              <w:t>человека и гражданина на территории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122727,25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126132,32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134264,08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132228,68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130324,38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130324,38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130324,38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130324,38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Общественной палаты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3445,73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3608,38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3608,38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3608,38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3608,38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3608,38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3608,38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3608,38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Уполномоченного по правам человека в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5330,01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6024,32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5769,70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5767,00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5768,00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5768,00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5768,00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5768,00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Уполномоченного по защите прав предпринимателей в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5654,31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5769,70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5720,50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5675,00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5675,00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5675,00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5675,00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</w:t>
            </w:r>
            <w:r>
              <w:lastRenderedPageBreak/>
              <w:t>обеспечение деятельности государственного казенного учреждения Калининградской области "Государственное юридическое бюро"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2073,62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3234,00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3242,10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3187,90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3187,90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3187,90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3187,90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мировых судей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111877,89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107611,31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115816,30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113890,70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112085,10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112085,10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112085,10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112085,10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2: обеспечение эффективного управления в сфере реализации государственной программы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413867,40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440959,9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441486,67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412944,37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370746,87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370746,87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370746,87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370746,87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Калининградской областной Думы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153859,49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157546,80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156342,95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156147,45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156992,15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156992,15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156992,15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156992,15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обеспечение реализации </w:t>
            </w:r>
            <w:r>
              <w:lastRenderedPageBreak/>
              <w:t xml:space="preserve">Уставного </w:t>
            </w:r>
            <w:hyperlink r:id="rId68" w:tooltip="Уставный закон Калининградской области от 20.09.2010 N 488 (ред. от 03.12.2014) &quot;О наградах Калининградской области&quot; (принят Калининградской областной Думой 16.09.2010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Калининградской области "О наградах Калининградской области" (Калининградская областная Дума)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Избирательной комиссии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33770,42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34066,94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77258,10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77524,60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33497,80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33497,80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33497,80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33497,80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контрольно-счетной палаты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29287,98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30382,06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31002,10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31099,30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31217,70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31217,70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31217,70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31217,70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Уставного суда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18324,09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19334,10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19567,60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19448,70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19337,20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19337,20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19337,20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19337,20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</w:t>
            </w:r>
            <w:r>
              <w:lastRenderedPageBreak/>
              <w:t>мероприятие: обеспечение деятельности Министерства по муниципальному развитию и внутренней политике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28600,90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23658,19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24075,80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24040,20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24017,90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24017,90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24017,90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24017,90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обеспечение деятельности государственных учреждений Калининградской области, подведомственных Министерству по муниципальному развитию и внутренней политике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79917,08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52393,15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52440,12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49794,12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49794,12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49794,12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49794,12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49794,12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оплата членского взноса в автономную некоммерческую организацию </w:t>
            </w:r>
            <w:r>
              <w:lastRenderedPageBreak/>
              <w:t>"Стратегическое партнерство по экономическому и социальному развитию Северо-Западного федерального округа"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обеспечение реализации Уставного </w:t>
            </w:r>
            <w:hyperlink r:id="rId69" w:tooltip="Уставный закон Калининградской области от 20.09.2010 N 488 (ред. от 03.12.2014) &quot;О наградах Калининградской области&quot; (принят Калининградской областной Думой 16.09.2010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Калининградской области "О наградах Калининградской области" (Правительство Калининградской области)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4422,44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5995,40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9600,00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осуществление функций организации деятельности по государственной регистрации актов </w:t>
            </w:r>
            <w:r>
              <w:lastRenderedPageBreak/>
              <w:t>гражданского состояния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305,47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обеспечение реализации </w:t>
            </w:r>
            <w:hyperlink r:id="rId70" w:tooltip="Закон Калининградской области от 16.06.2006 N 18 &quot;О премиях Калининградской области&quot; (принят Калининградской областной Думой 08.06.2006){КонсультантПлюс}" w:history="1">
              <w:r>
                <w:rPr>
                  <w:color w:val="0000FF"/>
                </w:rPr>
                <w:t>Закона</w:t>
              </w:r>
            </w:hyperlink>
            <w:r>
              <w:t xml:space="preserve"> Калининградской области "О премиях Калининградской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мероприятия по обеспечению массового информирования населения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58685,00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57290,00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62900,00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37290,00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37290,00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37290,00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37290,00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37290,00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Отдельное мероприятие: реконструкция помещений ЗАГС (Агентства) Калининградской области по Московскому просп., 95 в г. Калининграде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3818,16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Отдельное мероприятие: </w:t>
            </w:r>
            <w:r>
              <w:lastRenderedPageBreak/>
              <w:t>реконструкция административного здания по ул. Кирова, 17 в г. Калининграде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48169,63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hyperlink w:anchor="Par199" w:tooltip="Паспорт подпрограммы &quot;Укрепление единства российской нации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народов, проживающих на территории Калининградской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23429,03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6895,00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8689,00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8599,30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5435,00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5435,00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5435,00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1: содействие укреплению гражданского единства и гармонизации межнациональных отношений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6445,83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4635,00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6429,00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6339,30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3175,00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3175,00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3175,00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1 задачи 1: поддержка общественных инициатив и мероприятий, направленных на </w:t>
            </w:r>
            <w:r>
              <w:lastRenderedPageBreak/>
              <w:t>формирование и укрепление гражданского патриотизма и российской гражданской идентичности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2780,80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 xml:space="preserve">Мероприятие реализуется в рамках </w:t>
            </w:r>
            <w:hyperlink w:anchor="Par344" w:tooltip="Паспорт подпрограммы &quot;Поддержка социально ориентированных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социально ориентиров</w:t>
            </w:r>
            <w:r>
              <w:lastRenderedPageBreak/>
              <w:t>анных некоммерческих организаций на 2015-2020 годы" государственной программы</w:t>
            </w: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2 задачи 1: организация деятельности, направленной на гражданско-патриотическое воспитание молодежи, формирование правовых, культурных, нравственных и семейных ценностей среди молодежи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1805,00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2405,00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2405,00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 xml:space="preserve">Мероприятие реализуется в рамках государственной </w:t>
            </w:r>
            <w:hyperlink r:id="rId71" w:tooltip="Постановление Правительства Калининградской области от 24.01.2014 N 22 (ред. от 06.08.2015) &quot;О Государственной программе Калининградской области &quot;Молодежь&quot;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Калининградской области "Молодежь"</w:t>
            </w: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3 задачи 1: информационное освещение деятельности, направленной на укрепление гражданского патриотизма и </w:t>
            </w:r>
            <w:r>
              <w:lastRenderedPageBreak/>
              <w:t>российской гражданской идентичности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 xml:space="preserve">В 2014 году мероприятие реализуется в рамках </w:t>
            </w:r>
            <w:hyperlink w:anchor="Par344" w:tooltip="Паспорт подпрограммы &quot;Поддержка социально ориентированных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социально ориентиров</w:t>
            </w:r>
            <w:r>
              <w:lastRenderedPageBreak/>
              <w:t xml:space="preserve">анных некоммерческих организаций на 2015-2020 годы", в 2015-2020 годах мероприятие реализуется в рамках </w:t>
            </w:r>
            <w:hyperlink w:anchor="Par389" w:tooltip="Паспорт подпрограммы &quot;Патриотическое воспитание населения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"Патриотическое воспитание населения Калининградской области на 2015-2020 годы" государственной программы</w:t>
            </w: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4 задачи 1: мероприятия по патриотическому воспитанию населения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3104,85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1620,03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3865,00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3254,30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3164,30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 xml:space="preserve">Мероприятие реализуется в рамках </w:t>
            </w:r>
            <w:hyperlink w:anchor="Par389" w:tooltip="Паспорт подпрограммы &quot;Патриотическое воспитание населения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"Патриотическое воспитание населения Калининградской </w:t>
            </w:r>
            <w:r>
              <w:lastRenderedPageBreak/>
              <w:t>области на 2015-2020 годы" государственной программы</w:t>
            </w: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5 задачи 1: проведение социологических исследований с целью определения состояния и тенденций в сфере межнациональных и межконфессиональных отношений, а также с целью выявления уровня конфликтогенности в Калининградской области и конфликтогенных факторов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Задача 2: содействие этнокультурному многообразию </w:t>
            </w:r>
            <w:r>
              <w:lastRenderedPageBreak/>
              <w:t>народов России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16983,20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2260,00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2260,00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2260,00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2260,00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2260,00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2260,00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1 задачи 2: содействие проведению фестивалей национальных культур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1730,00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1730,00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1730,00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1730,00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1730,00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1730,00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1730,00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 xml:space="preserve">Мероприятие реализуется в рамках государственной </w:t>
            </w:r>
            <w:hyperlink r:id="rId72" w:tooltip="Постановление Правительства Калининградской области от 24.01.2014 N 23 (ред. от 12.10.2015) &quot;О Государственной программе Калининградской области &quot;Развитие культуры&quot; (вместе с &quot;Условиями предоставления и методикой расчета субсидий из областного бюджета местным бюджетам на реализацию муниципальных программ, направленных на достижение цели государственной программы Калининградской области &quot;Развитие культуры&quot; по организации библиотечного обслуживания населения, комплектованию и обеспечению сохранности библиотеч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Калининградской области "Развитие культуры"</w:t>
            </w: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2 задачи 2: содействие развитию областной инфраструктуры этнокультурной сферы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В рамках текущих расходов</w:t>
            </w: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3 задачи 2: создание информационных ресурсов для освещения деятельности национально-культурных автономий, в том числе </w:t>
            </w:r>
            <w:r>
              <w:lastRenderedPageBreak/>
              <w:t>создание специализированного интернет-ресурса и ежеквартального специализированного информационного печатного издания для национально-культурных автономий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В 2014 году мероприятие реализуется за счет средств отдельного мероприятия "Мероприятия по обеспечени</w:t>
            </w:r>
            <w:r>
              <w:lastRenderedPageBreak/>
              <w:t xml:space="preserve">ю массового информирования населения Калининградской области", в 2015-2020 годах мероприятие реализуется в рамках </w:t>
            </w:r>
            <w:hyperlink w:anchor="Par344" w:tooltip="Паспорт подпрограммы &quot;Поддержка социально ориентированных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"Поддержка социально ориентированных некоммерческих организаций на 2015-2020 годы" государственной программы</w:t>
            </w: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4 задачи 2: производство и прокат цикла информационных видеосюжетов о народах, религиях и </w:t>
            </w:r>
            <w:r>
              <w:lastRenderedPageBreak/>
              <w:t>конфессиях, представленных в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118,20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 xml:space="preserve">Мероприятие реализуется за счет средств отдельного мероприятия "Мероприятия по </w:t>
            </w:r>
            <w:r>
              <w:lastRenderedPageBreak/>
              <w:t>обеспечению массового информирования населения Калининградской области" государственной программы</w:t>
            </w: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hyperlink w:anchor="Par254" w:tooltip="Паспорт подпрограммы &quot;Профессиональная переподготовка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"Профессиональная переподготовка и повышение квалификации лиц, замещающих муниципальные должности и должности муниципальной службы в Калининградской области, на 2014-2016 годы"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Задача 1: обеспечение направленности обучения лиц, замещающих муниципальные должности и </w:t>
            </w:r>
            <w:r>
              <w:lastRenderedPageBreak/>
              <w:t>должности муниципальной службы, на решение практических задач местного самоуправления в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1 задачи 1: организация базового курса повышения квалификации для лиц, замещающих муниципальные должности и должности муниципальной службы, по дисциплине "Государственное и муниципальное управление"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2 задачи 1: практическая реализация в муниципальных </w:t>
            </w:r>
            <w:r>
              <w:lastRenderedPageBreak/>
              <w:t>образованиях Калининградской области итоговых работ/проектов, представленных по окончании обучающих курсов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2: организация профессиональной переподготовки и повышения квалификации лиц, замещающих муниципальные должности и должности муниципальной службы в муниципальных образованиях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1 задачи 2: организация профессиональной переподготовк</w:t>
            </w:r>
            <w:r>
              <w:lastRenderedPageBreak/>
              <w:t>и для лиц, замещающих муниципальные должности и должности муниципальной службы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2 задачи 2: организация курсов повышения квалификации для лиц, замещающих муниципальные должности и должности муниципальной службы, по направлениям их деятельности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hyperlink w:anchor="Par304" w:tooltip="Паспорт подпрограммы &quot;Противодействие коррупции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"Противодействие коррупции в Калининградской области на 2015-2020 годы"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3374,54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3427,60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3444,00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Задача 1: совершенствование работы органов </w:t>
            </w:r>
            <w:r>
              <w:lastRenderedPageBreak/>
              <w:t>государственной власти Калининградской области и органов местного самоуправления муниципальных образований Калининградской области по соблюдению требований к служебному поведению государственными гражданскими служащими Калининградской области и муниципальными служащими муниципальных образований Калининградской области и урегулированию конфликтов интересов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44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задачи 1: проведение проверок исполнения органами </w:t>
            </w:r>
            <w:r>
              <w:lastRenderedPageBreak/>
              <w:t>исполнительной власти Калининградской области планов противодействия коррупции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45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2: формирование антикоррупционного общественного сознания, нетерпимости к проявлениям коррупции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3427,60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3444,00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задачи 2: создание и размещение на территории Калининградской области социальной рекламы антикоррупционной направленности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3427,60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3444,00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hyperlink w:anchor="Par344" w:tooltip="Паспорт подпрограммы &quot;Поддержка социально ориентированных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"Поддержка социально ориентированных некоммерчески</w:t>
            </w:r>
            <w:r>
              <w:lastRenderedPageBreak/>
              <w:t>х организаций на 2015-2020 годы"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7100,67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7101,10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7101,10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1: оказание поддержки деятельности социально ориентированных некоммерческих организаций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5824,85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5824,85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5824,85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1 задачи 1: предоставление финансовой поддержки социально ориентированным некоммерческим организациям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5266,85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5266,85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5266,85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2 задачи 1: предоставление информационной поддержки социально ориентированным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360,00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3 задачи 1: подготовка, переподготовка и повышение квалификации работников социально ориентированных некоммерческих организаций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198,00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2: создание условий для развития социально ориентированных некоммерческих организаций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1275,82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1276,25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1276,25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1 задачи 2: ведение специализированных сайтов по поддержке социально ориентированных некоммерческих организаций в </w:t>
            </w:r>
            <w:r>
              <w:lastRenderedPageBreak/>
              <w:t>информационно-коммуникационной сети "Интернет"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240,00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2 задачи 2: организация конкурсов социально ориентированных некоммерческих организаций на право получения субсидий (в том числе размещение информации в средствах массовой информации, консультирование по вопросам подачи заявок на участие в конкурсе, на прием, регистрацию и рассмотрение заявок на участие в конкурсе с привлечением экспертов, на </w:t>
            </w:r>
            <w:r>
              <w:lastRenderedPageBreak/>
              <w:t>оценку результативности и эффективности использования субсидий)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156,32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156,75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156,75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3 задачи 2: проведение и участие в конференциях, семинарах, ярмарках по актуальным вопросам деятельности социально ориентированных некоммерческих организаций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4 задачи 2: возмещение социально ориентированным некоммерческим организациям расходов, связанных со стажировками и участием в </w:t>
            </w:r>
            <w:r>
              <w:lastRenderedPageBreak/>
              <w:t>мероприятиях в других субъектах Российской Федерации их работников и добровольцев, в том числе в семинарах, фестивалях, проводимых на общероссийском и международном уровнях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379,50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379,50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379,50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1662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lastRenderedPageBreak/>
              <w:t xml:space="preserve">(в ред. </w:t>
            </w:r>
            <w:hyperlink r:id="rId73" w:tooltip="Постановление Правительства Калининградской области от 23.04.2015 N 235 &quot;О предоставлении субсидий из областного бюджета социально ориентированным некоммерческим организациям на возмещение расходов их работников и добровольцев, связанных со стажировками и участием в мероприятиях в других субъектах Российской Федерации, в том числе в семинарах, фестивалях, проводимых на общероссийском и международном уровнях, и признании утратившими силу отдельных постановлений Правительства Калининградской области&quot; (вместе 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Калининградской области от 23.04.2015 N 235)</w:t>
            </w: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hyperlink w:anchor="Par389" w:tooltip="Паспорт подпрограммы &quot;Патриотическое воспитание населения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"Патриотическое воспитание населения Калининградской области"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13080,26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9803,23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14953,40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11860,30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11615,30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Задача: формирование системы духовно-нравственного и патриотического воспитания населения Калининградской области на основе базовых </w:t>
            </w:r>
            <w:r>
              <w:lastRenderedPageBreak/>
              <w:t>национальных ценностей, культурно-исторических традиций и героических событий отечественной истории; совершенствование работы по формированию мотивации к прохождению военной службы и защите интересов Отечества; создание условий для продуктивного межнационального и межконфессионального взаимодействия народов, проживающих на территории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13080,26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9803,23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14953,40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11860,30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11615,30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59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1 задачи: мероприятия по </w:t>
            </w:r>
            <w:r>
              <w:lastRenderedPageBreak/>
              <w:t>патриотическому воспитанию населения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3104,85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2507,03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3865,00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3254,30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3164,30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2 задачи: мероприятия по патриотическому воспитанию населения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3 задачи: мероприятия по патриотическому воспитанию населения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7332,41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6118,00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7898,00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7403,00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7608,00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4 задачи: мероприятия по патриотическому воспитанию населения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2187,40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Основное мероприятие 5 задачи: мероприятия по патриотическому воспитанию населения Калининградской области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453,00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463,00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hyperlink w:anchor="Par434" w:tooltip="Паспорт подпрограммы &quot;Оказание содействия добровольному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"Оказание содействия добровольному переселению в Российскую Федерацию соотечественников, проживающих за рубежом, на 2015-2017 годы"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7085,90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31543,10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1: стимулирование добровольного переселения в Калининградскую область соотечественников, проживающих за рубежом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</w:t>
            </w:r>
            <w:r>
              <w:lastRenderedPageBreak/>
              <w:t xml:space="preserve">задачи 1: мероприятия по информационному сопровождению программы и оказанию консультационной помощи участникам Государственной </w:t>
            </w:r>
            <w:hyperlink r:id="rId74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оказанию содействия добровольному переселению в Российскую Федерацию соотечественников, проживающих за рубежом (далее - Государственная программа по переселению)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 xml:space="preserve">За счет текущего </w:t>
            </w:r>
            <w:r>
              <w:lastRenderedPageBreak/>
              <w:t>финансирования затрат</w:t>
            </w: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67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Задача 2: создание условий для приема и временного размещения участников Государственной </w:t>
            </w:r>
            <w:hyperlink r:id="rId75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</w:t>
            </w:r>
            <w:r>
              <w:lastRenderedPageBreak/>
              <w:t>переселению и членов их семей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7085,90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31543,1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68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1 задачи 2: мероприятия по реконструкции, ремонту, материально-техническому оснащению зданий, сооружений и помещений маневренного фонда специализированного жилищного фонда Калининградской области, предназначенного для участников Государственной </w:t>
            </w:r>
            <w:hyperlink r:id="rId76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7085,90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6543,10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430,60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2 задачи 2: приобретение жилых помещений </w:t>
            </w:r>
            <w:r>
              <w:lastRenderedPageBreak/>
              <w:t xml:space="preserve">для пополнения маневренного фонда специализированного жилищного фонда Калининградской области, предназначенного для участников Государственной </w:t>
            </w:r>
            <w:hyperlink r:id="rId77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25000,00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70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 3: удовлетворение потребности Калининградской области в трудовых ресурсах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</w:p>
        </w:tc>
      </w:tr>
      <w:tr w:rsidR="00D240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 xml:space="preserve">Основное мероприятие задачи 3: мероприятия по обеспечению трудовой адаптации участников Государственной </w:t>
            </w:r>
            <w:hyperlink r:id="rId78" w:tooltip="Указ Президента РФ от 22.06.2006 N 637 (ред. от 19.12.2014) &quot;О мерах по оказанию содействия добровольному переселению в Российскую Федерацию соотечественников, проживающих за рубежом&quot; (вместе с &quot;Государственной программой по оказанию содействия добровольному переселению в Российскую Федерацию соотечественников, проживающих за рубежом&quot;)------------ Недействующая редакция{КонсультантПлюс}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по переселению и </w:t>
            </w:r>
            <w:r>
              <w:lastRenderedPageBreak/>
              <w:t>членов их семей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За счет текущего финансирования затрат</w:t>
            </w:r>
          </w:p>
        </w:tc>
      </w:tr>
    </w:tbl>
    <w:p w:rsidR="00D24093" w:rsidRDefault="00D24093">
      <w:pPr>
        <w:pStyle w:val="ConsPlusNormal"/>
        <w:ind w:firstLine="540"/>
        <w:jc w:val="both"/>
        <w:sectPr w:rsidR="00D24093">
          <w:headerReference w:type="default" r:id="rId79"/>
          <w:footerReference w:type="default" r:id="rId8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  <w:r>
        <w:t>--------------------------------</w:t>
      </w:r>
    </w:p>
    <w:p w:rsidR="00D24093" w:rsidRDefault="00D24093">
      <w:pPr>
        <w:pStyle w:val="ConsPlusNormal"/>
        <w:ind w:firstLine="540"/>
        <w:jc w:val="both"/>
      </w:pPr>
      <w:bookmarkStart w:id="19" w:name="Par3398"/>
      <w:bookmarkEnd w:id="19"/>
      <w:r>
        <w:t>&lt;*&gt; Расшифровка аббревиатур:</w:t>
      </w:r>
    </w:p>
    <w:p w:rsidR="00D24093" w:rsidRDefault="00D24093">
      <w:pPr>
        <w:pStyle w:val="ConsPlusNormal"/>
        <w:ind w:firstLine="540"/>
        <w:jc w:val="both"/>
      </w:pPr>
      <w:r>
        <w:t>ГП - государственная программа;</w:t>
      </w:r>
    </w:p>
    <w:p w:rsidR="00D24093" w:rsidRDefault="00D24093">
      <w:pPr>
        <w:pStyle w:val="ConsPlusNormal"/>
        <w:ind w:firstLine="540"/>
        <w:jc w:val="both"/>
      </w:pPr>
      <w:r>
        <w:t>ППГП - подпрограмма государственной программы;</w:t>
      </w:r>
    </w:p>
    <w:p w:rsidR="00D24093" w:rsidRDefault="00D24093">
      <w:pPr>
        <w:pStyle w:val="ConsPlusNormal"/>
        <w:ind w:firstLine="540"/>
        <w:jc w:val="both"/>
      </w:pPr>
      <w:r>
        <w:t>ОМ - основное мероприятие.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right"/>
        <w:outlineLvl w:val="1"/>
      </w:pPr>
      <w:r>
        <w:t>Приложение N 2</w:t>
      </w:r>
    </w:p>
    <w:p w:rsidR="00D24093" w:rsidRDefault="00D24093">
      <w:pPr>
        <w:pStyle w:val="ConsPlusNormal"/>
        <w:jc w:val="right"/>
      </w:pPr>
      <w:r>
        <w:t>к государственной программе</w:t>
      </w:r>
    </w:p>
    <w:p w:rsidR="00D24093" w:rsidRDefault="00D24093">
      <w:pPr>
        <w:pStyle w:val="ConsPlusNormal"/>
        <w:jc w:val="right"/>
      </w:pPr>
      <w:r>
        <w:t>Калининградской области</w:t>
      </w:r>
    </w:p>
    <w:p w:rsidR="00D24093" w:rsidRDefault="00D24093">
      <w:pPr>
        <w:pStyle w:val="ConsPlusNormal"/>
        <w:jc w:val="right"/>
      </w:pPr>
      <w:r>
        <w:t>"Развитие гражданского общества"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Title"/>
        <w:jc w:val="center"/>
      </w:pPr>
      <w:bookmarkStart w:id="20" w:name="Par3412"/>
      <w:bookmarkEnd w:id="20"/>
      <w:r>
        <w:t>Сведения, рекомендуемые к включению в состав государственной</w:t>
      </w:r>
    </w:p>
    <w:p w:rsidR="00D24093" w:rsidRDefault="00D24093">
      <w:pPr>
        <w:pStyle w:val="ConsPlusTitle"/>
        <w:jc w:val="center"/>
      </w:pPr>
      <w:r>
        <w:t>программы федеральными органами исполнительной власти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jc w:val="center"/>
      </w:pPr>
      <w:r>
        <w:t>Соответствие значений показателей, установленных</w:t>
      </w:r>
    </w:p>
    <w:p w:rsidR="00D24093" w:rsidRDefault="00D24093">
      <w:pPr>
        <w:pStyle w:val="ConsPlusNormal"/>
        <w:jc w:val="center"/>
      </w:pPr>
      <w:r>
        <w:t>государственной программой Калининградской области "Развитие</w:t>
      </w:r>
    </w:p>
    <w:p w:rsidR="00D24093" w:rsidRDefault="00D24093">
      <w:pPr>
        <w:pStyle w:val="ConsPlusNormal"/>
        <w:jc w:val="center"/>
      </w:pPr>
      <w:r>
        <w:t>гражданского общества", значениям показателей</w:t>
      </w:r>
    </w:p>
    <w:p w:rsidR="00D24093" w:rsidRDefault="00D24093">
      <w:pPr>
        <w:pStyle w:val="ConsPlusNormal"/>
        <w:jc w:val="center"/>
      </w:pPr>
      <w:r>
        <w:t>результативности предоставления в 2014 году субсидии</w:t>
      </w:r>
    </w:p>
    <w:p w:rsidR="00D24093" w:rsidRDefault="00D24093">
      <w:pPr>
        <w:pStyle w:val="ConsPlusNormal"/>
        <w:jc w:val="center"/>
      </w:pPr>
      <w:r>
        <w:t>из федерального бюджета областному бюджету в соответствии</w:t>
      </w:r>
    </w:p>
    <w:p w:rsidR="00D24093" w:rsidRDefault="00D24093">
      <w:pPr>
        <w:pStyle w:val="ConsPlusNormal"/>
        <w:jc w:val="center"/>
      </w:pPr>
      <w:r>
        <w:t>с соглашением от 4 июля 2014 года N 230 о предоставлении</w:t>
      </w:r>
    </w:p>
    <w:p w:rsidR="00D24093" w:rsidRDefault="00D24093">
      <w:pPr>
        <w:pStyle w:val="ConsPlusNormal"/>
        <w:jc w:val="center"/>
      </w:pPr>
      <w:r>
        <w:t>в 2014 году субсидии из федерального бюджета бюджету</w:t>
      </w:r>
    </w:p>
    <w:p w:rsidR="00D24093" w:rsidRDefault="00D24093">
      <w:pPr>
        <w:pStyle w:val="ConsPlusNormal"/>
        <w:jc w:val="center"/>
      </w:pPr>
      <w:r>
        <w:t>Калининградской области на софинансирование расходных</w:t>
      </w:r>
    </w:p>
    <w:p w:rsidR="00D24093" w:rsidRDefault="00D24093">
      <w:pPr>
        <w:pStyle w:val="ConsPlusNormal"/>
        <w:jc w:val="center"/>
      </w:pPr>
      <w:r>
        <w:t>обязательств субъекта Российской Федерации (муниципальных</w:t>
      </w:r>
    </w:p>
    <w:p w:rsidR="00D24093" w:rsidRDefault="00D24093">
      <w:pPr>
        <w:pStyle w:val="ConsPlusNormal"/>
        <w:jc w:val="center"/>
      </w:pPr>
      <w:r>
        <w:t>образований) по реализации мероприятий федеральной целевой</w:t>
      </w:r>
    </w:p>
    <w:p w:rsidR="00D24093" w:rsidRDefault="00D24093">
      <w:pPr>
        <w:pStyle w:val="ConsPlusNormal"/>
        <w:jc w:val="center"/>
      </w:pPr>
      <w:hyperlink r:id="rId81" w:tooltip="Постановление Правительства РФ от 20.08.2013 N 718 (ред. от 25.08.2015) &quot;О федеральной целевой программе &quot;Укрепление единства российской нации и этнокультурное развитие народов России (2014 - 2020 годы)&quot;------------ Недействующая редакция{КонсультантПлюс}" w:history="1">
        <w:r>
          <w:rPr>
            <w:color w:val="0000FF"/>
          </w:rPr>
          <w:t>программы</w:t>
        </w:r>
      </w:hyperlink>
      <w:r>
        <w:t xml:space="preserve"> "Укрепление единства российской нации</w:t>
      </w:r>
    </w:p>
    <w:p w:rsidR="00D24093" w:rsidRDefault="00D24093">
      <w:pPr>
        <w:pStyle w:val="ConsPlusNormal"/>
        <w:jc w:val="center"/>
      </w:pPr>
      <w:r>
        <w:t>и этнокультурное развитие народов России (2014-2020 годы)",</w:t>
      </w:r>
    </w:p>
    <w:p w:rsidR="00D24093" w:rsidRDefault="00D24093">
      <w:pPr>
        <w:pStyle w:val="ConsPlusNormal"/>
        <w:jc w:val="center"/>
      </w:pPr>
      <w:r>
        <w:t>заключенным между Министерством культуры Российской</w:t>
      </w:r>
    </w:p>
    <w:p w:rsidR="00D24093" w:rsidRDefault="00D24093">
      <w:pPr>
        <w:pStyle w:val="ConsPlusNormal"/>
        <w:jc w:val="center"/>
      </w:pPr>
      <w:r>
        <w:t>Федерации и Правительством Калининградской области</w:t>
      </w:r>
    </w:p>
    <w:p w:rsidR="00D24093" w:rsidRDefault="00D2409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538"/>
        <w:gridCol w:w="856"/>
        <w:gridCol w:w="549"/>
        <w:gridCol w:w="599"/>
        <w:gridCol w:w="562"/>
        <w:gridCol w:w="1800"/>
        <w:gridCol w:w="1484"/>
        <w:gridCol w:w="638"/>
        <w:gridCol w:w="924"/>
        <w:gridCol w:w="1560"/>
      </w:tblGrid>
      <w:tr w:rsidR="00D24093"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 xml:space="preserve">Код </w:t>
            </w:r>
            <w:hyperlink w:anchor="Par3497" w:tooltip="&lt;*&gt; Расшифровка аббревиатур: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Наименование цели, задачи, основного мероприятия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Показатель выполнения цели, задачи, основного мероприятия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Значение показателей (индикаторов) в 2014 году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Ответственный исполнитель (главный распорядитель бюджетных средств)</w:t>
            </w:r>
          </w:p>
        </w:tc>
      </w:tr>
      <w:tr w:rsidR="00D24093"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ind w:firstLine="540"/>
              <w:jc w:val="both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ГП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ППГП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Задача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ОМ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  <w:r>
              <w:t>Показатель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</w:p>
        </w:tc>
        <w:tc>
          <w:tcPr>
            <w:tcW w:w="9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</w:pP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7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hyperlink w:anchor="Par199" w:tooltip="Паспорт подпрограммы &quot;Укрепление единства российской нации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"Укрепление единства российской нации и этнокультурное развитие народов, проживающих на территории Калининградской области"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 xml:space="preserve">Поддержка общественных инициатив и мероприятий, направленных на формирование и укрепление гражданского </w:t>
            </w:r>
            <w:r>
              <w:lastRenderedPageBreak/>
              <w:t>патриотизма и российской гражданской идентичности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lastRenderedPageBreak/>
              <w:t>Уровень толерантного отношения к представителям другой национальности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Информационное освещение деятельности, направленной на укрепление гражданского патриотизма и российской гражданской идентичности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Доля граждан, положительно оценивающих состояние межнациональных отношений, в общем количестве граждан Российской Федерации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Создание информационных ресурсов для освещения деятельности национально-культурных автономий, в том числе создание специализированного интернет-ресурса и ежеквартального специализированного информационного печатного издания для национально-культурных автономий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Численность участников мероприятий, направленных на этнокультурное развитие народов России и поддержку языкового многообразия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  <w:tr w:rsidR="00D24093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Производство и прокат цикла информационных видеосюжетов о народах, религиях и конфессиях, представленных в Калининградской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Численность участников мероприятий, направленных на этнокультурное развитие народов России и поддержку языкового многообразия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93" w:rsidRDefault="00D24093">
            <w:pPr>
              <w:pStyle w:val="ConsPlusNormal"/>
              <w:jc w:val="both"/>
            </w:pPr>
            <w:r>
              <w:t>Министерство по муниципальному развитию и внутренней политике Калининградской области</w:t>
            </w:r>
          </w:p>
        </w:tc>
      </w:tr>
    </w:tbl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  <w:r>
        <w:t>--------------------------------</w:t>
      </w:r>
    </w:p>
    <w:p w:rsidR="00D24093" w:rsidRDefault="00D24093">
      <w:pPr>
        <w:pStyle w:val="ConsPlusNormal"/>
        <w:ind w:firstLine="540"/>
        <w:jc w:val="both"/>
      </w:pPr>
      <w:bookmarkStart w:id="21" w:name="Par3497"/>
      <w:bookmarkEnd w:id="21"/>
      <w:r>
        <w:t>&lt;*&gt; Расшифровка аббревиатур:</w:t>
      </w:r>
    </w:p>
    <w:p w:rsidR="00D24093" w:rsidRDefault="00D24093">
      <w:pPr>
        <w:pStyle w:val="ConsPlusNormal"/>
        <w:ind w:firstLine="540"/>
        <w:jc w:val="both"/>
      </w:pPr>
      <w:r>
        <w:t>ГП - государственная программа;</w:t>
      </w:r>
    </w:p>
    <w:p w:rsidR="00D24093" w:rsidRDefault="00D24093">
      <w:pPr>
        <w:pStyle w:val="ConsPlusNormal"/>
        <w:ind w:firstLine="540"/>
        <w:jc w:val="both"/>
      </w:pPr>
      <w:r>
        <w:lastRenderedPageBreak/>
        <w:t>ППГП - подпрограмма государственной программы;</w:t>
      </w:r>
    </w:p>
    <w:p w:rsidR="00D24093" w:rsidRDefault="00D24093">
      <w:pPr>
        <w:pStyle w:val="ConsPlusNormal"/>
        <w:ind w:firstLine="540"/>
        <w:jc w:val="both"/>
      </w:pPr>
      <w:r>
        <w:t>ОМ - основное мероприятие.</w:t>
      </w: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ind w:firstLine="540"/>
        <w:jc w:val="both"/>
      </w:pPr>
    </w:p>
    <w:p w:rsidR="00D24093" w:rsidRDefault="00D24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24093">
      <w:headerReference w:type="default" r:id="rId82"/>
      <w:footerReference w:type="default" r:id="rId8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12" w:rsidRDefault="00675E12">
      <w:r>
        <w:separator/>
      </w:r>
    </w:p>
  </w:endnote>
  <w:endnote w:type="continuationSeparator" w:id="0">
    <w:p w:rsidR="00675E12" w:rsidRDefault="0067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93" w:rsidRDefault="00D24093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240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1C6AA9">
            <w:rPr>
              <w:noProof/>
            </w:rPr>
            <w:t>15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1C6AA9">
            <w:rPr>
              <w:noProof/>
            </w:rPr>
            <w:t>88</w:t>
          </w:r>
          <w:r>
            <w:fldChar w:fldCharType="end"/>
          </w:r>
        </w:p>
      </w:tc>
    </w:tr>
  </w:tbl>
  <w:p w:rsidR="00D24093" w:rsidRDefault="00D24093">
    <w:pPr>
      <w:pStyle w:val="ConsPlusNormal"/>
      <w:rPr>
        <w:rFonts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93" w:rsidRDefault="00D24093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D2409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1C6AA9">
            <w:rPr>
              <w:noProof/>
            </w:rPr>
            <w:t>51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1C6AA9">
            <w:rPr>
              <w:noProof/>
            </w:rPr>
            <w:t>88</w:t>
          </w:r>
          <w:r>
            <w:fldChar w:fldCharType="end"/>
          </w:r>
        </w:p>
      </w:tc>
    </w:tr>
  </w:tbl>
  <w:p w:rsidR="00D24093" w:rsidRDefault="00D24093">
    <w:pPr>
      <w:pStyle w:val="ConsPlusNormal"/>
      <w:rPr>
        <w:rFonts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93" w:rsidRDefault="00D24093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240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1C6AA9">
            <w:rPr>
              <w:noProof/>
            </w:rPr>
            <w:t>54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1C6AA9">
            <w:rPr>
              <w:noProof/>
            </w:rPr>
            <w:t>88</w:t>
          </w:r>
          <w:r>
            <w:fldChar w:fldCharType="end"/>
          </w:r>
        </w:p>
      </w:tc>
    </w:tr>
  </w:tbl>
  <w:p w:rsidR="00D24093" w:rsidRDefault="00D24093">
    <w:pPr>
      <w:pStyle w:val="ConsPlusNormal"/>
      <w:rPr>
        <w:rFonts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93" w:rsidRDefault="00D24093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D24093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1C6AA9">
            <w:rPr>
              <w:noProof/>
            </w:rPr>
            <w:t>85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1C6AA9">
            <w:rPr>
              <w:noProof/>
            </w:rPr>
            <w:t>88</w:t>
          </w:r>
          <w:r>
            <w:fldChar w:fldCharType="end"/>
          </w:r>
        </w:p>
      </w:tc>
    </w:tr>
  </w:tbl>
  <w:p w:rsidR="00D24093" w:rsidRDefault="00D24093">
    <w:pPr>
      <w:pStyle w:val="ConsPlusNormal"/>
      <w:rPr>
        <w:rFonts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93" w:rsidRDefault="00D24093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2409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60031">
            <w:rPr>
              <w:noProof/>
            </w:rPr>
            <w:t>88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60031">
            <w:rPr>
              <w:noProof/>
            </w:rPr>
            <w:t>89</w:t>
          </w:r>
          <w:r>
            <w:fldChar w:fldCharType="end"/>
          </w:r>
        </w:p>
      </w:tc>
    </w:tr>
  </w:tbl>
  <w:p w:rsidR="00D24093" w:rsidRDefault="00D24093">
    <w:pPr>
      <w:pStyle w:val="ConsPlusNormal"/>
      <w:rPr>
        <w:rFonts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12" w:rsidRDefault="00675E12">
      <w:r>
        <w:separator/>
      </w:r>
    </w:p>
  </w:footnote>
  <w:footnote w:type="continuationSeparator" w:id="0">
    <w:p w:rsidR="00675E12" w:rsidRDefault="00675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240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Калининградской области от 17.12.2013 N 954</w:t>
          </w:r>
          <w:r>
            <w:rPr>
              <w:sz w:val="16"/>
              <w:szCs w:val="16"/>
            </w:rPr>
            <w:br/>
            <w:t>(ред. от 23.04.2015)</w:t>
          </w:r>
          <w:r>
            <w:rPr>
              <w:sz w:val="16"/>
              <w:szCs w:val="16"/>
            </w:rPr>
            <w:br/>
            <w:t>"О Государственной программ...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D24093" w:rsidRDefault="00D24093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03.03.2016</w:t>
          </w:r>
        </w:p>
      </w:tc>
    </w:tr>
  </w:tbl>
  <w:p w:rsidR="00D24093" w:rsidRDefault="00D24093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D24093" w:rsidRDefault="00D24093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D2409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Калининградской области от 17.12.2013 N 954</w:t>
          </w:r>
          <w:r>
            <w:rPr>
              <w:sz w:val="16"/>
              <w:szCs w:val="16"/>
            </w:rPr>
            <w:br/>
            <w:t>(ред. от 23.04.2015)</w:t>
          </w:r>
          <w:r>
            <w:rPr>
              <w:sz w:val="16"/>
              <w:szCs w:val="16"/>
            </w:rPr>
            <w:br/>
            <w:t>"О Государственной программ...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D24093" w:rsidRDefault="00D24093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03.03.2016</w:t>
          </w:r>
        </w:p>
      </w:tc>
    </w:tr>
  </w:tbl>
  <w:p w:rsidR="00D24093" w:rsidRDefault="00D24093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D24093" w:rsidRDefault="00D24093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240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Калининградской области от 17.12.2013 N 954</w:t>
          </w:r>
          <w:r>
            <w:rPr>
              <w:sz w:val="16"/>
              <w:szCs w:val="16"/>
            </w:rPr>
            <w:br/>
            <w:t>(ред. от 23.04.2015)</w:t>
          </w:r>
          <w:r>
            <w:rPr>
              <w:sz w:val="16"/>
              <w:szCs w:val="16"/>
            </w:rPr>
            <w:br/>
            <w:t>"О Государственной программ...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D24093" w:rsidRDefault="00D24093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03.03.2016</w:t>
          </w:r>
        </w:p>
      </w:tc>
    </w:tr>
  </w:tbl>
  <w:p w:rsidR="00D24093" w:rsidRDefault="00D24093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D24093" w:rsidRDefault="00D24093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D24093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Калининградской области от 17.12.2013 N 954</w:t>
          </w:r>
          <w:r>
            <w:rPr>
              <w:sz w:val="16"/>
              <w:szCs w:val="16"/>
            </w:rPr>
            <w:br/>
            <w:t>(ред. от 23.04.2015)</w:t>
          </w:r>
          <w:r>
            <w:rPr>
              <w:sz w:val="16"/>
              <w:szCs w:val="16"/>
            </w:rPr>
            <w:br/>
            <w:t>"О Государственной программ...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D24093" w:rsidRDefault="00D24093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03.03.2016</w:t>
          </w:r>
        </w:p>
      </w:tc>
    </w:tr>
  </w:tbl>
  <w:p w:rsidR="00D24093" w:rsidRDefault="00D24093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D24093" w:rsidRDefault="00D24093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2409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Калининградской области от 17.12.2013 N 954</w:t>
          </w:r>
          <w:r>
            <w:rPr>
              <w:sz w:val="16"/>
              <w:szCs w:val="16"/>
            </w:rPr>
            <w:br/>
            <w:t>(ред. от 23.04.2015)</w:t>
          </w:r>
          <w:r>
            <w:rPr>
              <w:sz w:val="16"/>
              <w:szCs w:val="16"/>
            </w:rPr>
            <w:br/>
            <w:t>"О Государственной программ...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  <w:p w:rsidR="00D24093" w:rsidRDefault="00D24093">
          <w:pPr>
            <w:pStyle w:val="ConsPlusNormal"/>
            <w:jc w:val="center"/>
            <w:rPr>
              <w:rFonts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24093" w:rsidRDefault="00D2409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03.03.2016</w:t>
          </w:r>
        </w:p>
      </w:tc>
    </w:tr>
  </w:tbl>
  <w:p w:rsidR="00D24093" w:rsidRDefault="00D24093">
    <w:pPr>
      <w:pStyle w:val="ConsPlusNormal"/>
      <w:pBdr>
        <w:bottom w:val="single" w:sz="12" w:space="0" w:color="auto"/>
      </w:pBdr>
      <w:jc w:val="center"/>
      <w:rPr>
        <w:rFonts w:cs="Times New Roman"/>
        <w:sz w:val="2"/>
        <w:szCs w:val="2"/>
      </w:rPr>
    </w:pPr>
  </w:p>
  <w:p w:rsidR="00D24093" w:rsidRDefault="00D24093">
    <w:pPr>
      <w:pStyle w:val="ConsPlusNormal"/>
    </w:pPr>
    <w:r>
      <w:rPr>
        <w:rFonts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91A"/>
    <w:rsid w:val="001C6AA9"/>
    <w:rsid w:val="002B4C1A"/>
    <w:rsid w:val="00560031"/>
    <w:rsid w:val="00675E12"/>
    <w:rsid w:val="007B691A"/>
    <w:rsid w:val="008B71D7"/>
    <w:rsid w:val="00D2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B4C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RU" w:eastAsia="ru-RU"/>
    </w:rPr>
  </w:style>
  <w:style w:type="character" w:customStyle="1" w:styleId="Otsikko1Char">
    <w:name w:val="Otsikko 1 Char"/>
    <w:basedOn w:val="Kappaleenoletusfontti"/>
    <w:link w:val="Otsikko1"/>
    <w:uiPriority w:val="9"/>
    <w:locked/>
    <w:rsid w:val="002B4C1A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2B4C1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99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  <w:lang w:val="ru-RU" w:eastAsia="ru-RU"/>
    </w:rPr>
  </w:style>
  <w:style w:type="character" w:customStyle="1" w:styleId="Otsikko1Char">
    <w:name w:val="Otsikko 1 Char"/>
    <w:basedOn w:val="Kappaleenoletusfontti"/>
    <w:link w:val="Otsikko1"/>
    <w:uiPriority w:val="9"/>
    <w:locked/>
    <w:rsid w:val="002B4C1A"/>
    <w:rPr>
      <w:rFonts w:asciiTheme="majorHAnsi" w:eastAsiaTheme="majorEastAsia" w:hAnsiTheme="majorHAns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B2CE415173AD3F14571A15ECD6CDA59AC5C689FD270E14EC846098593F9A68A26J9J" TargetMode="External"/><Relationship Id="rId18" Type="http://schemas.openxmlformats.org/officeDocument/2006/relationships/hyperlink" Target="consultantplus://offline/ref=7B2CE415173AD3F14571A15ECD6CDA59AC5C689FD274E041CE46098593F9A68A26J9J" TargetMode="External"/><Relationship Id="rId26" Type="http://schemas.openxmlformats.org/officeDocument/2006/relationships/hyperlink" Target="consultantplus://offline/ref=7B2CE415173AD3F14571BF53DB008450A9503496D27CED10941952D8C4F0ACDD2ECC9420JEJ" TargetMode="External"/><Relationship Id="rId39" Type="http://schemas.openxmlformats.org/officeDocument/2006/relationships/hyperlink" Target="consultantplus://offline/ref=7B2CE415173AD3F14571BF53DB008450A95F3395DD76ED10941952D8C4F0ACDD2ECC940D821D7C212DJAJ" TargetMode="External"/><Relationship Id="rId21" Type="http://schemas.openxmlformats.org/officeDocument/2006/relationships/hyperlink" Target="consultantplus://offline/ref=7B2CE415173AD3F14571BF53DB008450A9503496D27CED10941952D8C4F0ACDD2ECC9420JEJ" TargetMode="External"/><Relationship Id="rId34" Type="http://schemas.openxmlformats.org/officeDocument/2006/relationships/hyperlink" Target="consultantplus://offline/ref=7B2CE415173AD3F14571BF53DB008450A1573092D57EB01A9C405EDAC3FFF3CA2985980C821D7C22J8J" TargetMode="External"/><Relationship Id="rId42" Type="http://schemas.openxmlformats.org/officeDocument/2006/relationships/footer" Target="footer1.xml"/><Relationship Id="rId47" Type="http://schemas.openxmlformats.org/officeDocument/2006/relationships/hyperlink" Target="consultantplus://offline/ref=7B2CE415173AD3F14571A15ECD6CDA59AC5C689FD276EE47C946098593F9A68A6983CD4FC6107D20DA94142BJ2J" TargetMode="External"/><Relationship Id="rId50" Type="http://schemas.openxmlformats.org/officeDocument/2006/relationships/hyperlink" Target="consultantplus://offline/ref=7B2CE415173AD3F14571BF53DB008450A9503496D27CED10941952D8C4F0ACDD2ECC9420JEJ" TargetMode="External"/><Relationship Id="rId55" Type="http://schemas.openxmlformats.org/officeDocument/2006/relationships/hyperlink" Target="consultantplus://offline/ref=7B2CE415173AD3F14571BF53DB008450A9503496D27CED10941952D8C4F0ACDD2ECC9420JEJ" TargetMode="External"/><Relationship Id="rId63" Type="http://schemas.openxmlformats.org/officeDocument/2006/relationships/header" Target="header2.xml"/><Relationship Id="rId68" Type="http://schemas.openxmlformats.org/officeDocument/2006/relationships/hyperlink" Target="consultantplus://offline/ref=7B2CE415173AD3F14571A15ECD6CDA59AC5C689FD274E041CE46098593F9A68A26J9J" TargetMode="External"/><Relationship Id="rId76" Type="http://schemas.openxmlformats.org/officeDocument/2006/relationships/hyperlink" Target="consultantplus://offline/ref=7B2CE415173AD3F14571BF53DB008450A9503496D27CED10941952D8C4F0ACDD2ECC9420JE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7B2CE415173AD3F14571A15ECD6CDA59AC5C689FD17CE64FCE46098593F9A68A6983CD4FC6107D20DA94142BJCJ" TargetMode="External"/><Relationship Id="rId71" Type="http://schemas.openxmlformats.org/officeDocument/2006/relationships/hyperlink" Target="consultantplus://offline/ref=7B2CE415173AD3F14571A15ECD6CDA59AC5C689FD270EE41CD46098593F9A68A6983CD4FC6107D20DB971C2BJC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2CE415173AD3F14571A15ECD6CDA59AC5C689FD276EE47C946098593F9A68A6983CD4FC6107D20DA94142BJDJ" TargetMode="External"/><Relationship Id="rId29" Type="http://schemas.openxmlformats.org/officeDocument/2006/relationships/hyperlink" Target="consultantplus://offline/ref=7B2CE415173AD3F14571BF53DB008450A9503496D27CED10941952D8C4F0ACDD2ECC9420JEJ" TargetMode="External"/><Relationship Id="rId11" Type="http://schemas.openxmlformats.org/officeDocument/2006/relationships/hyperlink" Target="consultantplus://offline/ref=7B2CE415173AD3F14571A15ECD6CDA59AC5C689FD276EE47C946098593F9A68A6983CD4FC6107D20DA94142BJDJ" TargetMode="External"/><Relationship Id="rId24" Type="http://schemas.openxmlformats.org/officeDocument/2006/relationships/hyperlink" Target="consultantplus://offline/ref=7B2CE415173AD3F14571BF53DB008450A9503496D27CED10941952D8C4F0ACDD2ECC9420JEJ" TargetMode="External"/><Relationship Id="rId32" Type="http://schemas.openxmlformats.org/officeDocument/2006/relationships/hyperlink" Target="consultantplus://offline/ref=7B2CE415173AD3F14571BF53DB008450A9503496D27CED10941952D8C4F0ACDD2ECC9420JEJ" TargetMode="External"/><Relationship Id="rId37" Type="http://schemas.openxmlformats.org/officeDocument/2006/relationships/hyperlink" Target="consultantplus://offline/ref=7B2CE415173AD3F14571BF53DB008450A9543F91D175ED10941952D8C4F0ACDD2ECC940D821D7C212DJ2J" TargetMode="External"/><Relationship Id="rId40" Type="http://schemas.openxmlformats.org/officeDocument/2006/relationships/hyperlink" Target="consultantplus://offline/ref=7B2CE415173AD3F14571A15ECD6CDA59AC5C689FD07DEE44C946098593F9A68A6983CD4FC6107D20DA94152BJBJ" TargetMode="External"/><Relationship Id="rId45" Type="http://schemas.openxmlformats.org/officeDocument/2006/relationships/hyperlink" Target="consultantplus://offline/ref=7B2CE415173AD3F14571A15ECD6CDA59AC5C689FD274E041CE46098593F9A68A26J9J" TargetMode="External"/><Relationship Id="rId53" Type="http://schemas.openxmlformats.org/officeDocument/2006/relationships/hyperlink" Target="consultantplus://offline/ref=7B2CE415173AD3F14571BF53DB008450A9503496D27CED10941952D8C4F0ACDD2ECC9420JEJ" TargetMode="External"/><Relationship Id="rId58" Type="http://schemas.openxmlformats.org/officeDocument/2006/relationships/hyperlink" Target="consultantplus://offline/ref=7B2CE415173AD3F14571BF53DB008450A9503496D27CED10941952D8C4F0ACDD2ECC9420JEJ" TargetMode="External"/><Relationship Id="rId66" Type="http://schemas.openxmlformats.org/officeDocument/2006/relationships/header" Target="header3.xml"/><Relationship Id="rId74" Type="http://schemas.openxmlformats.org/officeDocument/2006/relationships/hyperlink" Target="consultantplus://offline/ref=7B2CE415173AD3F14571BF53DB008450A9503496D27CED10941952D8C4F0ACDD2ECC9420JEJ" TargetMode="External"/><Relationship Id="rId79" Type="http://schemas.openxmlformats.org/officeDocument/2006/relationships/header" Target="header4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7B2CE415173AD3F14571BF53DB008450A9503496D27CED10941952D8C4F0ACDD2ECC9420JEJ" TargetMode="External"/><Relationship Id="rId82" Type="http://schemas.openxmlformats.org/officeDocument/2006/relationships/header" Target="header5.xml"/><Relationship Id="rId19" Type="http://schemas.openxmlformats.org/officeDocument/2006/relationships/hyperlink" Target="consultantplus://offline/ref=7B2CE415173AD3F14571A15ECD6CDA59AC5C689FD57DE741C046098593F9A68A26J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CE415173AD3F14571A15ECD6CDA59AC5C689FD275E241CD46098593F9A68A6983CD4FC6107D20DA94142BJCJ" TargetMode="External"/><Relationship Id="rId14" Type="http://schemas.openxmlformats.org/officeDocument/2006/relationships/hyperlink" Target="consultantplus://offline/ref=7B2CE415173AD3F14571A15ECD6CDA59AC5C689FD276E640CA46098593F9A68A6983CD4FC6107D20DA94142BJDJ" TargetMode="External"/><Relationship Id="rId22" Type="http://schemas.openxmlformats.org/officeDocument/2006/relationships/hyperlink" Target="consultantplus://offline/ref=7B2CE415173AD3F14571BF53DB008450A9503496D27CED10941952D8C4F0ACDD2ECC9420JEJ" TargetMode="External"/><Relationship Id="rId27" Type="http://schemas.openxmlformats.org/officeDocument/2006/relationships/hyperlink" Target="consultantplus://offline/ref=7B2CE415173AD3F14571BF53DB008450A9503496D27CED10941952D8C4F0ACDD2ECC9420JEJ" TargetMode="External"/><Relationship Id="rId30" Type="http://schemas.openxmlformats.org/officeDocument/2006/relationships/hyperlink" Target="consultantplus://offline/ref=7B2CE415173AD3F14571BF53DB008450A9503496D27CED10941952D8C4F0ACDD2ECC9420JEJ" TargetMode="External"/><Relationship Id="rId35" Type="http://schemas.openxmlformats.org/officeDocument/2006/relationships/hyperlink" Target="consultantplus://offline/ref=7B2CE415173AD3F14571BF53DB008450A9513493DD76ED10941952D8C4F0ACDD2ECC940D821D7C212DJBJ" TargetMode="External"/><Relationship Id="rId43" Type="http://schemas.openxmlformats.org/officeDocument/2006/relationships/hyperlink" Target="consultantplus://offline/ref=7B2CE415173AD3F14571A15ECD6CDA59AC5C689FD276EE47C946098593F9A68A6983CD4FC6107D20DA94142BJDJ" TargetMode="External"/><Relationship Id="rId48" Type="http://schemas.openxmlformats.org/officeDocument/2006/relationships/hyperlink" Target="consultantplus://offline/ref=7B2CE415173AD3F14571BF53DB008450A9503496D27CED10941952D8C4F0ACDD2ECC9420JEJ" TargetMode="External"/><Relationship Id="rId56" Type="http://schemas.openxmlformats.org/officeDocument/2006/relationships/hyperlink" Target="consultantplus://offline/ref=7B2CE415173AD3F14571BF53DB008450A9503496D27CED10941952D8C4F0ACDD2ECC9420JEJ" TargetMode="External"/><Relationship Id="rId64" Type="http://schemas.openxmlformats.org/officeDocument/2006/relationships/footer" Target="footer2.xml"/><Relationship Id="rId69" Type="http://schemas.openxmlformats.org/officeDocument/2006/relationships/hyperlink" Target="consultantplus://offline/ref=7B2CE415173AD3F14571A15ECD6CDA59AC5C689FD274E041CE46098593F9A68A26J9J" TargetMode="External"/><Relationship Id="rId77" Type="http://schemas.openxmlformats.org/officeDocument/2006/relationships/hyperlink" Target="consultantplus://offline/ref=7B2CE415173AD3F14571BF53DB008450A9503496D27CED10941952D8C4F0ACDD2ECC9420JEJ" TargetMode="External"/><Relationship Id="rId8" Type="http://schemas.openxmlformats.org/officeDocument/2006/relationships/hyperlink" Target="consultantplus://offline/ref=7B2CE415173AD3F14571A15ECD6CDA59AC5C689FD275E647CB46098593F9A68A6983CD4FC6107D20DA94152BJ3J" TargetMode="External"/><Relationship Id="rId51" Type="http://schemas.openxmlformats.org/officeDocument/2006/relationships/hyperlink" Target="consultantplus://offline/ref=7B2CE415173AD3F14571BF53DB008450A9503496D27CED10941952D8C4F0ACDD2ECC9420JEJ" TargetMode="External"/><Relationship Id="rId72" Type="http://schemas.openxmlformats.org/officeDocument/2006/relationships/hyperlink" Target="consultantplus://offline/ref=7B2CE415173AD3F14571A15ECD6CDA59AC5C689FD273E04FCE46098593F9A68A6983CD4FC6107D20DA94152BJAJ" TargetMode="External"/><Relationship Id="rId80" Type="http://schemas.openxmlformats.org/officeDocument/2006/relationships/footer" Target="footer4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B2CE415173AD3F14571A15ECD6CDA59AC5C689FD271EF4FC046098593F9A68A6983CD4FC6107D20DA94112BJFJ" TargetMode="External"/><Relationship Id="rId17" Type="http://schemas.openxmlformats.org/officeDocument/2006/relationships/hyperlink" Target="consultantplus://offline/ref=7B2CE415173AD3F14571A15ECD6CDA59AC5C689FD274E041CE46098593F9A68A26J9J" TargetMode="External"/><Relationship Id="rId25" Type="http://schemas.openxmlformats.org/officeDocument/2006/relationships/hyperlink" Target="consultantplus://offline/ref=7B2CE415173AD3F14571BF53DB008450A9503496D27CED10941952D8C4F0ACDD2ECC9420JEJ" TargetMode="External"/><Relationship Id="rId33" Type="http://schemas.openxmlformats.org/officeDocument/2006/relationships/hyperlink" Target="consultantplus://offline/ref=7B2CE415173AD3F14571BF53DB008450A1573092D57EB01A9C405EDAC3FFF3CA2985980C821D7C22J8J" TargetMode="External"/><Relationship Id="rId38" Type="http://schemas.openxmlformats.org/officeDocument/2006/relationships/hyperlink" Target="consultantplus://offline/ref=7B2CE415173AD3F14571BF53DB008450A9513493DD76ED10941952D8C4F0ACDD2ECC940D821D7C212DJBJ" TargetMode="External"/><Relationship Id="rId46" Type="http://schemas.openxmlformats.org/officeDocument/2006/relationships/hyperlink" Target="consultantplus://offline/ref=7B2CE415173AD3F14571A15ECD6CDA59AC5C689FD57DE741C046098593F9A68A26J9J" TargetMode="External"/><Relationship Id="rId59" Type="http://schemas.openxmlformats.org/officeDocument/2006/relationships/hyperlink" Target="consultantplus://offline/ref=7B2CE415173AD3F14571BF53DB008450A9503496D27CED10941952D8C4F0ACDD2ECC9420JEJ" TargetMode="External"/><Relationship Id="rId67" Type="http://schemas.openxmlformats.org/officeDocument/2006/relationships/footer" Target="footer3.xml"/><Relationship Id="rId20" Type="http://schemas.openxmlformats.org/officeDocument/2006/relationships/hyperlink" Target="consultantplus://offline/ref=7B2CE415173AD3F14571BF53DB008450A9503496D27CED10941952D8C4F0ACDD2ECC9420JEJ" TargetMode="External"/><Relationship Id="rId41" Type="http://schemas.openxmlformats.org/officeDocument/2006/relationships/header" Target="header1.xml"/><Relationship Id="rId54" Type="http://schemas.openxmlformats.org/officeDocument/2006/relationships/hyperlink" Target="consultantplus://offline/ref=7B2CE415173AD3F14571BF53DB008450A9503496D27CED10941952D8C4F0ACDD2ECC9420JEJ" TargetMode="External"/><Relationship Id="rId62" Type="http://schemas.openxmlformats.org/officeDocument/2006/relationships/hyperlink" Target="consultantplus://offline/ref=7B2CE415173AD3F14571BF53DB008450A9503496D27CED10941952D8C4F0ACDD2ECC9420JEJ" TargetMode="External"/><Relationship Id="rId70" Type="http://schemas.openxmlformats.org/officeDocument/2006/relationships/hyperlink" Target="consultantplus://offline/ref=7B2CE415173AD3F14571A15ECD6CDA59AC5C689FD57DE741C046098593F9A68A26J9J" TargetMode="External"/><Relationship Id="rId75" Type="http://schemas.openxmlformats.org/officeDocument/2006/relationships/hyperlink" Target="consultantplus://offline/ref=7B2CE415173AD3F14571BF53DB008450A9503496D27CED10941952D8C4F0ACDD2ECC9420JEJ" TargetMode="External"/><Relationship Id="rId83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7B2CE415173AD3F14571A15ECD6CDA59AC5C689FD276E640CA46098593F9A68A6983CD4FC6107D20DA94142BJ3J" TargetMode="External"/><Relationship Id="rId23" Type="http://schemas.openxmlformats.org/officeDocument/2006/relationships/hyperlink" Target="consultantplus://offline/ref=7B2CE415173AD3F14571BF53DB008450A9503496D27CED10941952D8C4F0ACDD2ECC9420JEJ" TargetMode="External"/><Relationship Id="rId28" Type="http://schemas.openxmlformats.org/officeDocument/2006/relationships/hyperlink" Target="consultantplus://offline/ref=7B2CE415173AD3F14571BF53DB008450A9503496D27CED10941952D8C4F0ACDD2ECC9420JEJ" TargetMode="External"/><Relationship Id="rId36" Type="http://schemas.openxmlformats.org/officeDocument/2006/relationships/hyperlink" Target="consultantplus://offline/ref=7B2CE415173AD3F14571BF53DB008450A9543792D073ED10941952D8C42FJ0J" TargetMode="External"/><Relationship Id="rId49" Type="http://schemas.openxmlformats.org/officeDocument/2006/relationships/hyperlink" Target="consultantplus://offline/ref=7B2CE415173AD3F14571BF53DB008450A9503496D27CED10941952D8C4F0ACDD2ECC9420JEJ" TargetMode="External"/><Relationship Id="rId57" Type="http://schemas.openxmlformats.org/officeDocument/2006/relationships/hyperlink" Target="consultantplus://offline/ref=7B2CE415173AD3F14571BF53DB008450A9503496D27CED10941952D8C4F0ACDD2ECC9420JEJ" TargetMode="External"/><Relationship Id="rId10" Type="http://schemas.openxmlformats.org/officeDocument/2006/relationships/hyperlink" Target="consultantplus://offline/ref=7B2CE415173AD3F14571A15ECD6CDA59AC5C689FD276E640CA46098593F9A68A6983CD4FC6107D20DA94142BJCJ" TargetMode="External"/><Relationship Id="rId31" Type="http://schemas.openxmlformats.org/officeDocument/2006/relationships/hyperlink" Target="consultantplus://offline/ref=7B2CE415173AD3F14571BF53DB008450A9503496D27CED10941952D8C4F0ACDD2ECC9420JEJ" TargetMode="External"/><Relationship Id="rId44" Type="http://schemas.openxmlformats.org/officeDocument/2006/relationships/hyperlink" Target="consultantplus://offline/ref=7B2CE415173AD3F14571A15ECD6CDA59AC5C689FD274E041CE46098593F9A68A26J9J" TargetMode="External"/><Relationship Id="rId52" Type="http://schemas.openxmlformats.org/officeDocument/2006/relationships/hyperlink" Target="consultantplus://offline/ref=7B2CE415173AD3F14571BF53DB008450A9503496D27CED10941952D8C4F0ACDD2ECC9420JEJ" TargetMode="External"/><Relationship Id="rId60" Type="http://schemas.openxmlformats.org/officeDocument/2006/relationships/hyperlink" Target="consultantplus://offline/ref=7B2CE415173AD3F14571BF53DB008450A9503496D27CED10941952D8C4F0ACDD2ECC9420JEJ" TargetMode="External"/><Relationship Id="rId65" Type="http://schemas.openxmlformats.org/officeDocument/2006/relationships/hyperlink" Target="consultantplus://offline/ref=7B2CE415173AD3F14571A15ECD6CDA59AC5C689FD276EE47C946098593F9A68A6983CD4FC6107D20DA94142BJ3J" TargetMode="External"/><Relationship Id="rId73" Type="http://schemas.openxmlformats.org/officeDocument/2006/relationships/hyperlink" Target="consultantplus://offline/ref=7B2CE415173AD3F14571A15ECD6CDA59AC5C689FD276EE47C946098593F9A68A6983CD4FC6107D20DA94152BJAJ" TargetMode="External"/><Relationship Id="rId78" Type="http://schemas.openxmlformats.org/officeDocument/2006/relationships/hyperlink" Target="consultantplus://offline/ref=7B2CE415173AD3F14571BF53DB008450A9503496D27CED10941952D8C4F0ACDD2ECC9420JEJ" TargetMode="External"/><Relationship Id="rId81" Type="http://schemas.openxmlformats.org/officeDocument/2006/relationships/hyperlink" Target="consultantplus://offline/ref=7B2CE415173AD3F14571BF53DB008450A95F3391D077ED10941952D8C4F0ACDD2ECC940D821D7C212DJB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88</Pages>
  <Words>20016</Words>
  <Characters>114097</Characters>
  <Application>Microsoft Office Word</Application>
  <DocSecurity>0</DocSecurity>
  <Lines>950</Lines>
  <Paragraphs>267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Постановление Правительства Калининградской области от 17.12.2013 N 954(ред. от 23.04.2015)"О Государственной программе Калининградской области "Развитие гражданского общества"</vt:lpstr>
    </vt:vector>
  </TitlesOfParts>
  <Company>КонсультантПлюс Версия 4015.00.04</Company>
  <LinksUpToDate>false</LinksUpToDate>
  <CharactersWithSpaces>133846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Калининградской области от 17.12.2013 N 954(ред. от 23.04.2015)"О Государственной программе Калининградской области "Развитие гражданского общества"</dc:title>
  <dc:creator>Alexandra</dc:creator>
  <cp:lastModifiedBy>Alexandra</cp:lastModifiedBy>
  <cp:revision>2</cp:revision>
  <dcterms:created xsi:type="dcterms:W3CDTF">2017-10-09T11:00:00Z</dcterms:created>
  <dcterms:modified xsi:type="dcterms:W3CDTF">2017-10-09T11:00:00Z</dcterms:modified>
</cp:coreProperties>
</file>